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F10BB" w14:textId="049E5086" w:rsidR="008C1A9E" w:rsidRPr="0039276A" w:rsidRDefault="008C1A9E" w:rsidP="008C1A9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14-e</w:t>
      </w:r>
      <w:r w:rsidRPr="0039276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  <w:lang w:eastAsia="zh-CN"/>
        </w:rPr>
        <w:t>R2-210</w:t>
      </w:r>
      <w:r w:rsidR="00BE1317">
        <w:rPr>
          <w:rFonts w:ascii="Arial" w:hAnsi="Arial"/>
          <w:b/>
          <w:i/>
          <w:noProof/>
          <w:sz w:val="28"/>
          <w:lang w:eastAsia="zh-CN"/>
        </w:rPr>
        <w:t>5589</w:t>
      </w:r>
      <w:bookmarkStart w:id="0" w:name="_GoBack"/>
      <w:bookmarkEnd w:id="0"/>
    </w:p>
    <w:p w14:paraId="7CB45193" w14:textId="7941AAAD" w:rsidR="001E41F3" w:rsidRDefault="008C1A9E" w:rsidP="008C1A9E">
      <w:pPr>
        <w:pStyle w:val="CRCoverPage"/>
        <w:outlineLvl w:val="0"/>
        <w:rPr>
          <w:b/>
          <w:noProof/>
          <w:sz w:val="24"/>
        </w:rPr>
      </w:pPr>
      <w:r w:rsidRPr="00206EC1">
        <w:rPr>
          <w:rFonts w:cs="Arial"/>
          <w:b/>
          <w:noProof/>
          <w:sz w:val="24"/>
        </w:rPr>
        <w:t xml:space="preserve">Electronic, </w:t>
      </w:r>
      <w:r>
        <w:rPr>
          <w:rFonts w:cs="Arial"/>
          <w:b/>
          <w:noProof/>
          <w:sz w:val="24"/>
        </w:rPr>
        <w:t>19</w:t>
      </w:r>
      <w:r w:rsidRPr="007A4D2F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May</w:t>
      </w:r>
      <w:r w:rsidRPr="00206EC1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27</w:t>
      </w:r>
      <w:r w:rsidRPr="00206EC1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  <w:vertAlign w:val="superscript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06EC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10740" w:rsidR="001E41F3" w:rsidRPr="00410371" w:rsidRDefault="001173A3" w:rsidP="006B3422">
            <w:pPr>
              <w:pStyle w:val="CRCoverPage"/>
              <w:spacing w:after="0"/>
              <w:ind w:right="5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16">
              <w:rPr>
                <w:b/>
                <w:noProof/>
                <w:sz w:val="28"/>
              </w:rPr>
              <w:t>38</w:t>
            </w:r>
            <w:r w:rsidR="009E618E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7DA39" w:rsidR="001E41F3" w:rsidRPr="00410371" w:rsidRDefault="00E40AEB" w:rsidP="00F104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104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51</w:t>
            </w:r>
            <w:r w:rsidR="001173A3">
              <w:rPr>
                <w:b/>
                <w:noProof/>
                <w:sz w:val="28"/>
              </w:rPr>
              <w:fldChar w:fldCharType="begin"/>
            </w:r>
            <w:r w:rsidR="001173A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1173A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FD689" w:rsidR="001E41F3" w:rsidRPr="00410371" w:rsidRDefault="008C1A9E" w:rsidP="009E61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C89F7" w:rsidR="001E41F3" w:rsidRPr="00410371" w:rsidRDefault="001173A3" w:rsidP="00691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618E">
              <w:rPr>
                <w:b/>
                <w:noProof/>
                <w:sz w:val="28"/>
              </w:rPr>
              <w:t>16.</w:t>
            </w:r>
            <w:r w:rsidR="00691E8C">
              <w:rPr>
                <w:b/>
                <w:noProof/>
                <w:sz w:val="28"/>
              </w:rPr>
              <w:t>4</w:t>
            </w:r>
            <w:r w:rsidR="009E618E">
              <w:rPr>
                <w:b/>
                <w:noProof/>
                <w:sz w:val="28"/>
              </w:rPr>
              <w:t>.</w:t>
            </w:r>
            <w:r w:rsidR="00691E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6BDF0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19287" w:rsidR="00F25D98" w:rsidRDefault="00E467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63950" w:rsidR="001E41F3" w:rsidRDefault="00E467D7" w:rsidP="00EF1A59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Miscellaneous corrections on TS 3</w:t>
            </w:r>
            <w:r w:rsidR="006B3422">
              <w:t>8</w:t>
            </w:r>
            <w:r w:rsidRPr="00E467D7">
              <w:t>.331</w:t>
            </w:r>
            <w:r w:rsidR="00832E4E">
              <w:t xml:space="preserve"> </w:t>
            </w:r>
            <w:r w:rsidR="00EF1A59">
              <w:t xml:space="preserve">for </w:t>
            </w:r>
            <w:r w:rsidR="00064670">
              <w:t xml:space="preserve">NR </w:t>
            </w:r>
            <w:r w:rsidR="00EF1A59">
              <w:t>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981DA" w:rsidR="001E41F3" w:rsidRDefault="001173A3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467D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B3422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66B07" w:rsidR="001E41F3" w:rsidRDefault="00E467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F5A80" w:rsidR="001E41F3" w:rsidRDefault="00E467D7">
            <w:pPr>
              <w:pStyle w:val="CRCoverPage"/>
              <w:spacing w:after="0"/>
              <w:ind w:left="100"/>
              <w:rPr>
                <w:noProof/>
              </w:rPr>
            </w:pPr>
            <w:r w:rsidRPr="00E467D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B2A98" w:rsidR="001E41F3" w:rsidRDefault="00E467D7" w:rsidP="005032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032CE">
              <w:t>05</w:t>
            </w:r>
            <w:r>
              <w:t>-</w:t>
            </w:r>
            <w:r w:rsidR="005032C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849EE" w:rsidR="001E41F3" w:rsidRDefault="00E46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56BDA" w:rsidR="001E41F3" w:rsidRDefault="00E467D7" w:rsidP="00E467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72D87" w14:textId="1E508541" w:rsidR="00DC49BB" w:rsidRDefault="00DC49BB" w:rsidP="009227A9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proofErr w:type="spellStart"/>
            <w:r w:rsidR="00D12749">
              <w:rPr>
                <w:lang w:eastAsia="zh-CN"/>
              </w:rPr>
              <w:t>S</w:t>
            </w:r>
            <w:r>
              <w:rPr>
                <w:lang w:eastAsia="zh-CN"/>
              </w:rPr>
              <w:t>idelink</w:t>
            </w:r>
            <w:proofErr w:type="spellEnd"/>
            <w:r>
              <w:rPr>
                <w:lang w:eastAsia="zh-CN"/>
              </w:rPr>
              <w:t xml:space="preserve"> communication”</w:t>
            </w:r>
            <w:r w:rsidR="009227A9">
              <w:rPr>
                <w:lang w:eastAsia="zh-CN"/>
              </w:rPr>
              <w:t xml:space="preserve"> (without any </w:t>
            </w:r>
            <w:r w:rsidR="009227A9" w:rsidRPr="009227A9">
              <w:rPr>
                <w:lang w:eastAsia="zh-CN"/>
              </w:rPr>
              <w:t>prepositive</w:t>
            </w:r>
            <w:r w:rsidR="009227A9">
              <w:rPr>
                <w:lang w:eastAsia="zh-CN"/>
              </w:rPr>
              <w:t xml:space="preserve">) </w:t>
            </w:r>
            <w:r w:rsidR="00D12749">
              <w:rPr>
                <w:lang w:eastAsia="zh-CN"/>
              </w:rPr>
              <w:t>refers</w:t>
            </w:r>
            <w:r w:rsidR="009227A9">
              <w:rPr>
                <w:lang w:eastAsia="zh-CN"/>
              </w:rPr>
              <w:t xml:space="preserve"> to </w:t>
            </w:r>
            <w:r w:rsidR="009227A9">
              <w:t>R12/13 D2D communication</w:t>
            </w:r>
            <w:r w:rsidR="00D12749">
              <w:t xml:space="preserve"> in 3CPP specifications</w:t>
            </w:r>
            <w:r w:rsidR="009227A9">
              <w:t xml:space="preserve">. </w:t>
            </w:r>
            <w:r w:rsidR="00881427">
              <w:t xml:space="preserve">Therefore, </w:t>
            </w:r>
            <w:r w:rsidR="009227A9">
              <w:t>the title of clause 5.3.3.1a</w:t>
            </w:r>
            <w:r w:rsidR="00881427">
              <w:t xml:space="preserve"> should be modified to be more accurate.</w:t>
            </w:r>
          </w:p>
          <w:p w14:paraId="42BA6906" w14:textId="71CE4372" w:rsidR="00D31018" w:rsidRDefault="00356907" w:rsidP="00583E1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the field description of </w:t>
            </w:r>
            <w:proofErr w:type="spellStart"/>
            <w:r w:rsidRPr="00583E1D">
              <w:rPr>
                <w:i/>
                <w:lang w:eastAsia="zh-CN"/>
              </w:rPr>
              <w:t>valueN</w:t>
            </w:r>
            <w:proofErr w:type="spellEnd"/>
            <w:r w:rsidR="00D31018">
              <w:rPr>
                <w:rFonts w:hint="eastAsia"/>
                <w:lang w:eastAsia="zh-CN"/>
              </w:rPr>
              <w:t>,</w:t>
            </w:r>
            <w:r w:rsidR="00D31018">
              <w:rPr>
                <w:lang w:eastAsia="zh-CN"/>
              </w:rPr>
              <w:t xml:space="preserve"> </w:t>
            </w:r>
            <w:r w:rsidR="00CB4402">
              <w:rPr>
                <w:lang w:eastAsia="zh-CN"/>
              </w:rPr>
              <w:t xml:space="preserve">the </w:t>
            </w:r>
            <w:r w:rsidR="007F2024">
              <w:rPr>
                <w:rFonts w:hint="eastAsia"/>
                <w:lang w:eastAsia="zh-CN"/>
              </w:rPr>
              <w:t>reference</w:t>
            </w:r>
            <w:r w:rsidR="007F2024">
              <w:rPr>
                <w:lang w:eastAsia="zh-CN"/>
              </w:rPr>
              <w:t xml:space="preserve"> </w:t>
            </w:r>
            <w:r w:rsidR="00CB4402">
              <w:rPr>
                <w:lang w:eastAsia="zh-CN"/>
              </w:rPr>
              <w:t>c</w:t>
            </w:r>
            <w:r w:rsidR="00583E1D">
              <w:rPr>
                <w:lang w:eastAsia="zh-CN"/>
              </w:rPr>
              <w:t>l</w:t>
            </w:r>
            <w:r w:rsidR="00CB4402">
              <w:rPr>
                <w:lang w:eastAsia="zh-CN"/>
              </w:rPr>
              <w:t>a</w:t>
            </w:r>
            <w:r w:rsidR="00583E1D">
              <w:rPr>
                <w:lang w:eastAsia="zh-CN"/>
              </w:rPr>
              <w:t>use num</w:t>
            </w:r>
            <w:r w:rsidR="00B97185">
              <w:rPr>
                <w:lang w:eastAsia="zh-CN"/>
              </w:rPr>
              <w:t>ber</w:t>
            </w:r>
            <w:r w:rsidR="005819B4">
              <w:rPr>
                <w:lang w:eastAsia="zh-CN"/>
              </w:rPr>
              <w:t xml:space="preserve"> are left blank</w:t>
            </w:r>
            <w:r>
              <w:rPr>
                <w:rFonts w:hint="eastAsia"/>
                <w:lang w:eastAsia="zh-CN"/>
              </w:rPr>
              <w:t>.</w:t>
            </w:r>
          </w:p>
          <w:p w14:paraId="3484960D" w14:textId="6BCA6656" w:rsidR="00F40E99" w:rsidRPr="00314B17" w:rsidRDefault="00F40E99" w:rsidP="00583E1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>
              <w:rPr>
                <w:rFonts w:eastAsia="Yu Mincho" w:cs="Arial"/>
              </w:rPr>
              <w:t xml:space="preserve">The handling of CG Type 2 while T310 is running is not clear in the specification. </w:t>
            </w:r>
          </w:p>
          <w:p w14:paraId="46A9D8F4" w14:textId="1188D087" w:rsidR="00314B17" w:rsidRDefault="00314B17" w:rsidP="00314B1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 w:rsidRPr="00314B17">
              <w:rPr>
                <w:lang w:eastAsia="zh-CN"/>
              </w:rPr>
              <w:t>How to handle “</w:t>
            </w:r>
            <w:proofErr w:type="spellStart"/>
            <w:r w:rsidRPr="00314B17">
              <w:rPr>
                <w:lang w:eastAsia="zh-CN"/>
              </w:rPr>
              <w:t>sl</w:t>
            </w:r>
            <w:proofErr w:type="spellEnd"/>
            <w:r w:rsidRPr="00314B17">
              <w:rPr>
                <w:lang w:eastAsia="zh-CN"/>
              </w:rPr>
              <w:t>-RLC-</w:t>
            </w:r>
            <w:proofErr w:type="spellStart"/>
            <w:r w:rsidRPr="00314B17">
              <w:rPr>
                <w:lang w:eastAsia="zh-CN"/>
              </w:rPr>
              <w:t>bearerToReleaseList</w:t>
            </w:r>
            <w:proofErr w:type="spellEnd"/>
            <w:r w:rsidRPr="00314B17">
              <w:rPr>
                <w:lang w:eastAsia="zh-CN"/>
              </w:rPr>
              <w:t>” for the UE is missing in current specification.</w:t>
            </w:r>
          </w:p>
          <w:p w14:paraId="10274B9C" w14:textId="16E2019A" w:rsidR="00AB2F83" w:rsidRDefault="00AB2F83" w:rsidP="00AB2F83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 w:rsidRPr="00AB2F83">
              <w:rPr>
                <w:lang w:eastAsia="zh-CN"/>
              </w:rPr>
              <w:t xml:space="preserve">According to TS 38.214, the “MCS table indicator” field in SCI is set based on the RRC parameter </w:t>
            </w:r>
            <w:proofErr w:type="spellStart"/>
            <w:r w:rsidRPr="00AB2F83">
              <w:rPr>
                <w:lang w:eastAsia="zh-CN"/>
              </w:rPr>
              <w:t>sl</w:t>
            </w:r>
            <w:proofErr w:type="spellEnd"/>
            <w:r w:rsidRPr="00AB2F83">
              <w:rPr>
                <w:lang w:eastAsia="zh-CN"/>
              </w:rPr>
              <w:t xml:space="preserve">-Additional-MCS-Table if two MCS tables are configured. </w:t>
            </w:r>
            <w:r>
              <w:rPr>
                <w:lang w:eastAsia="zh-CN"/>
              </w:rPr>
              <w:t>However</w:t>
            </w:r>
            <w:r w:rsidRPr="00AB2F83">
              <w:rPr>
                <w:lang w:eastAsia="zh-CN"/>
              </w:rPr>
              <w:t>, the correspondence between the 1st /2nd tables and the 256QAM/</w:t>
            </w:r>
            <w:r w:rsidR="007C26A2">
              <w:t>qam64LowSE</w:t>
            </w:r>
            <w:r w:rsidRPr="00AB2F83">
              <w:rPr>
                <w:lang w:eastAsia="zh-CN"/>
              </w:rPr>
              <w:t xml:space="preserve"> MCS tables in the </w:t>
            </w:r>
            <w:proofErr w:type="spellStart"/>
            <w:r w:rsidRPr="00AB2F83">
              <w:rPr>
                <w:lang w:eastAsia="zh-CN"/>
              </w:rPr>
              <w:t>sl</w:t>
            </w:r>
            <w:proofErr w:type="spellEnd"/>
            <w:r w:rsidRPr="00AB2F83">
              <w:rPr>
                <w:lang w:eastAsia="zh-CN"/>
              </w:rPr>
              <w:t>-Additional-MCS-Table field is not clear. This may cause misaligned interpretation for SL UEs.</w:t>
            </w:r>
          </w:p>
          <w:p w14:paraId="629F61AC" w14:textId="70123552" w:rsidR="005F1060" w:rsidRDefault="005F1060" w:rsidP="005F106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lang w:eastAsia="zh-CN"/>
              </w:rPr>
            </w:pPr>
            <w:r w:rsidRPr="005F1060">
              <w:rPr>
                <w:lang w:eastAsia="zh-CN"/>
              </w:rPr>
              <w:t xml:space="preserve">IE </w:t>
            </w:r>
            <w:proofErr w:type="spellStart"/>
            <w:r w:rsidRPr="005F1060">
              <w:rPr>
                <w:lang w:eastAsia="zh-CN"/>
              </w:rPr>
              <w:t>sl</w:t>
            </w:r>
            <w:proofErr w:type="spellEnd"/>
            <w:r w:rsidRPr="005F1060">
              <w:rPr>
                <w:lang w:eastAsia="zh-CN"/>
              </w:rPr>
              <w:t>-CBR-</w:t>
            </w:r>
            <w:proofErr w:type="spellStart"/>
            <w:r w:rsidRPr="005F1060">
              <w:rPr>
                <w:lang w:eastAsia="zh-CN"/>
              </w:rPr>
              <w:t>CommonTxConfigList</w:t>
            </w:r>
            <w:proofErr w:type="spellEnd"/>
            <w:r w:rsidRPr="005F1060">
              <w:rPr>
                <w:lang w:eastAsia="zh-CN"/>
              </w:rPr>
              <w:t xml:space="preserve"> is included within SL-UE-</w:t>
            </w:r>
            <w:proofErr w:type="spellStart"/>
            <w:r w:rsidRPr="005F1060">
              <w:rPr>
                <w:lang w:eastAsia="zh-CN"/>
              </w:rPr>
              <w:t>SelectedConfig</w:t>
            </w:r>
            <w:proofErr w:type="spellEnd"/>
            <w:r w:rsidRPr="005F1060">
              <w:rPr>
                <w:lang w:eastAsia="zh-CN"/>
              </w:rPr>
              <w:t xml:space="preserve">. But in definitions of pre-configured </w:t>
            </w:r>
            <w:proofErr w:type="spellStart"/>
            <w:r w:rsidRPr="005F1060">
              <w:rPr>
                <w:lang w:eastAsia="zh-CN"/>
              </w:rPr>
              <w:t>sidelink</w:t>
            </w:r>
            <w:proofErr w:type="spellEnd"/>
            <w:r w:rsidRPr="005F1060">
              <w:rPr>
                <w:lang w:eastAsia="zh-CN"/>
              </w:rPr>
              <w:t xml:space="preserve"> parameters, both </w:t>
            </w:r>
            <w:proofErr w:type="spellStart"/>
            <w:r w:rsidRPr="005F1060">
              <w:rPr>
                <w:lang w:eastAsia="zh-CN"/>
              </w:rPr>
              <w:t>sl</w:t>
            </w:r>
            <w:proofErr w:type="spellEnd"/>
            <w:r w:rsidRPr="005F1060">
              <w:rPr>
                <w:lang w:eastAsia="zh-CN"/>
              </w:rPr>
              <w:t>-CBR-</w:t>
            </w:r>
            <w:proofErr w:type="spellStart"/>
            <w:r w:rsidRPr="005F1060">
              <w:rPr>
                <w:lang w:eastAsia="zh-CN"/>
              </w:rPr>
              <w:t>CommonTxConfigList</w:t>
            </w:r>
            <w:proofErr w:type="spellEnd"/>
            <w:r w:rsidRPr="005F1060">
              <w:rPr>
                <w:lang w:eastAsia="zh-CN"/>
              </w:rPr>
              <w:t xml:space="preserve"> and SL-UE-</w:t>
            </w:r>
            <w:proofErr w:type="spellStart"/>
            <w:r w:rsidRPr="005F1060">
              <w:rPr>
                <w:lang w:eastAsia="zh-CN"/>
              </w:rPr>
              <w:t>SelectedConfig</w:t>
            </w:r>
            <w:proofErr w:type="spellEnd"/>
            <w:r w:rsidRPr="005F1060">
              <w:rPr>
                <w:lang w:eastAsia="zh-CN"/>
              </w:rPr>
              <w:t xml:space="preserve"> are both imported. Only SL-UE-</w:t>
            </w:r>
            <w:proofErr w:type="spellStart"/>
            <w:r w:rsidRPr="005F1060">
              <w:rPr>
                <w:lang w:eastAsia="zh-CN"/>
              </w:rPr>
              <w:t>SelectedConfig</w:t>
            </w:r>
            <w:proofErr w:type="spellEnd"/>
            <w:r w:rsidRPr="005F1060">
              <w:rPr>
                <w:lang w:eastAsia="zh-CN"/>
              </w:rPr>
              <w:t xml:space="preserve"> is needed within IE SL-</w:t>
            </w:r>
            <w:proofErr w:type="spellStart"/>
            <w:r w:rsidRPr="005F1060">
              <w:rPr>
                <w:lang w:eastAsia="zh-CN"/>
              </w:rPr>
              <w:t>PreconfigurationNR</w:t>
            </w:r>
            <w:proofErr w:type="spellEnd"/>
            <w:r w:rsidRPr="005F1060">
              <w:rPr>
                <w:lang w:eastAsia="zh-CN"/>
              </w:rPr>
              <w:t xml:space="preserve">, </w:t>
            </w:r>
            <w:proofErr w:type="spellStart"/>
            <w:r w:rsidRPr="005F1060">
              <w:rPr>
                <w:lang w:eastAsia="zh-CN"/>
              </w:rPr>
              <w:t>sl</w:t>
            </w:r>
            <w:proofErr w:type="spellEnd"/>
            <w:r w:rsidRPr="005F1060">
              <w:rPr>
                <w:lang w:eastAsia="zh-CN"/>
              </w:rPr>
              <w:t>-CBR-</w:t>
            </w:r>
            <w:proofErr w:type="spellStart"/>
            <w:r w:rsidRPr="005F1060">
              <w:rPr>
                <w:lang w:eastAsia="zh-CN"/>
              </w:rPr>
              <w:t>CommonTxConfigList</w:t>
            </w:r>
            <w:proofErr w:type="spellEnd"/>
            <w:r w:rsidRPr="005F1060">
              <w:rPr>
                <w:lang w:eastAsia="zh-CN"/>
              </w:rPr>
              <w:t xml:space="preserve"> should be removed</w:t>
            </w:r>
            <w:r w:rsidR="00E65C45">
              <w:rPr>
                <w:lang w:eastAsia="zh-CN"/>
              </w:rPr>
              <w:t>.</w:t>
            </w:r>
          </w:p>
          <w:p w14:paraId="05948A05" w14:textId="66B2FCB3" w:rsidR="00E65C45" w:rsidRDefault="00E65C45" w:rsidP="00E65C45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E65C45">
              <w:rPr>
                <w:rFonts w:ascii="Arial" w:hAnsi="Arial" w:hint="eastAsia"/>
                <w:lang w:eastAsia="zh-CN"/>
              </w:rPr>
              <w:t xml:space="preserve">The parameter </w:t>
            </w:r>
            <w:proofErr w:type="spellStart"/>
            <w:r w:rsidRPr="00E65C45">
              <w:rPr>
                <w:rFonts w:ascii="Arial" w:hAnsi="Arial" w:hint="eastAsia"/>
                <w:lang w:eastAsia="zh-CN"/>
              </w:rPr>
              <w:t>sl-TxPoolSelectedNormal</w:t>
            </w:r>
            <w:proofErr w:type="spellEnd"/>
            <w:r w:rsidRPr="00E65C45">
              <w:rPr>
                <w:rFonts w:ascii="Arial" w:hAnsi="Arial" w:hint="eastAsia"/>
                <w:lang w:eastAsia="zh-CN"/>
              </w:rPr>
              <w:t xml:space="preserve"> can be used to indicate multiple resource pools, while the parameter </w:t>
            </w:r>
            <w:proofErr w:type="spellStart"/>
            <w:r w:rsidRPr="00E65C45">
              <w:rPr>
                <w:rFonts w:ascii="Arial" w:hAnsi="Arial" w:hint="eastAsia"/>
                <w:lang w:eastAsia="zh-CN"/>
              </w:rPr>
              <w:t>sl-TxPoolExceptional</w:t>
            </w:r>
            <w:proofErr w:type="spellEnd"/>
            <w:r w:rsidRPr="00E65C45">
              <w:rPr>
                <w:rFonts w:ascii="Arial" w:hAnsi="Arial" w:hint="eastAsia"/>
                <w:lang w:eastAsia="zh-CN"/>
              </w:rPr>
              <w:t xml:space="preserve"> is used to indicate a single resource pool. This has not been taken into account in some text in sub clause 5.8.8 when referring to the resource pool(s) indicated by </w:t>
            </w:r>
            <w:proofErr w:type="spellStart"/>
            <w:r w:rsidRPr="00E65C45">
              <w:rPr>
                <w:rFonts w:ascii="Arial" w:hAnsi="Arial" w:hint="eastAsia"/>
                <w:lang w:eastAsia="zh-CN"/>
              </w:rPr>
              <w:t>sl-TxPoolSelectedNormal</w:t>
            </w:r>
            <w:proofErr w:type="spellEnd"/>
            <w:r w:rsidRPr="00E65C45">
              <w:rPr>
                <w:rFonts w:ascii="Arial" w:hAnsi="Arial" w:hint="eastAsia"/>
                <w:lang w:eastAsia="zh-CN"/>
              </w:rPr>
              <w:t xml:space="preserve"> or </w:t>
            </w:r>
            <w:proofErr w:type="spellStart"/>
            <w:r w:rsidRPr="00E65C45">
              <w:rPr>
                <w:rFonts w:ascii="Arial" w:hAnsi="Arial" w:hint="eastAsia"/>
                <w:lang w:eastAsia="zh-CN"/>
              </w:rPr>
              <w:t>sl-TxPoolExceptional</w:t>
            </w:r>
            <w:proofErr w:type="spellEnd"/>
            <w:r w:rsidRPr="00E65C45">
              <w:rPr>
                <w:rFonts w:ascii="Arial" w:hAnsi="Arial" w:hint="eastAsia"/>
                <w:lang w:eastAsia="zh-CN"/>
              </w:rPr>
              <w:t>.</w:t>
            </w:r>
          </w:p>
          <w:p w14:paraId="2937515A" w14:textId="3FA4FC03" w:rsidR="00E65C45" w:rsidRPr="00E65C45" w:rsidRDefault="00E65C45" w:rsidP="00E65C45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E65C45">
              <w:rPr>
                <w:rFonts w:ascii="Arial" w:hAnsi="Arial"/>
                <w:lang w:eastAsia="zh-CN"/>
              </w:rPr>
              <w:t xml:space="preserve">Sensing is only required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E65C45">
              <w:rPr>
                <w:rFonts w:ascii="Arial" w:hAnsi="Arial"/>
                <w:lang w:eastAsia="zh-CN"/>
              </w:rPr>
              <w:t xml:space="preserve"> resource allocation mode 2.</w:t>
            </w:r>
          </w:p>
          <w:p w14:paraId="708AA7DE" w14:textId="325C92A6" w:rsidR="00952BA4" w:rsidRPr="00977824" w:rsidRDefault="00E55D05" w:rsidP="00E55D05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</w:t>
            </w:r>
            <w:r w:rsidR="005B05F9">
              <w:rPr>
                <w:rFonts w:ascii="Arial" w:hAnsi="Arial"/>
                <w:noProof/>
              </w:rPr>
              <w:t>ome editorial</w:t>
            </w:r>
            <w:r w:rsidR="005B05F9">
              <w:rPr>
                <w:rFonts w:ascii="Arial" w:hAnsi="Arial" w:hint="eastAsia"/>
                <w:noProof/>
                <w:lang w:eastAsia="zh-CN"/>
              </w:rPr>
              <w:t>s</w:t>
            </w:r>
            <w:r w:rsidR="005B05F9">
              <w:rPr>
                <w:rFonts w:ascii="Arial" w:hAnsi="Arial"/>
                <w:noProof/>
                <w:lang w:eastAsia="zh-CN"/>
              </w:rPr>
              <w:t xml:space="preserve"> </w:t>
            </w:r>
            <w:r w:rsidR="007F2024">
              <w:rPr>
                <w:rFonts w:ascii="Arial" w:hAnsi="Arial" w:hint="eastAsia"/>
                <w:noProof/>
                <w:lang w:eastAsia="zh-CN"/>
              </w:rPr>
              <w:t>still</w:t>
            </w:r>
            <w:r w:rsidR="007F2024">
              <w:rPr>
                <w:rFonts w:ascii="Arial" w:hAnsi="Arial"/>
                <w:noProof/>
                <w:lang w:eastAsia="zh-CN"/>
              </w:rPr>
              <w:t xml:space="preserve"> exist</w:t>
            </w:r>
            <w:r w:rsidR="005B05F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A6784" w14:textId="581850C8" w:rsidR="00DC49BB" w:rsidRDefault="00881427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“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communication” to “NR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communication/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sidelin</w:t>
            </w:r>
            <w:r w:rsidR="00D12749">
              <w:rPr>
                <w:lang w:eastAsia="zh-CN"/>
              </w:rPr>
              <w:t>k</w:t>
            </w:r>
            <w:proofErr w:type="spellEnd"/>
            <w:r w:rsidR="00D12749">
              <w:rPr>
                <w:lang w:eastAsia="zh-CN"/>
              </w:rPr>
              <w:t xml:space="preserve"> communication” in</w:t>
            </w:r>
            <w:r>
              <w:t xml:space="preserve"> clause 5.3.3.1a</w:t>
            </w:r>
            <w:r w:rsidR="00D12749">
              <w:t xml:space="preserve">. </w:t>
            </w:r>
          </w:p>
          <w:p w14:paraId="49B15E1B" w14:textId="05344233" w:rsidR="00E55D05" w:rsidRDefault="00583E1D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Update the reference </w:t>
            </w:r>
            <w:r w:rsidR="007F2024">
              <w:rPr>
                <w:lang w:eastAsia="zh-CN"/>
              </w:rPr>
              <w:t xml:space="preserve">clause </w:t>
            </w:r>
            <w:r>
              <w:rPr>
                <w:lang w:eastAsia="zh-CN"/>
              </w:rPr>
              <w:t xml:space="preserve">in the </w:t>
            </w:r>
            <w:r w:rsidR="00CB4402">
              <w:rPr>
                <w:lang w:eastAsia="zh-CN"/>
              </w:rPr>
              <w:t>field description</w:t>
            </w:r>
            <w:r w:rsidRPr="00583E1D">
              <w:rPr>
                <w:lang w:eastAsia="zh-CN"/>
              </w:rPr>
              <w:t xml:space="preserve"> of </w:t>
            </w:r>
            <w:proofErr w:type="spellStart"/>
            <w:r w:rsidRPr="00583E1D">
              <w:rPr>
                <w:i/>
                <w:lang w:eastAsia="zh-CN"/>
              </w:rPr>
              <w:t>valueN</w:t>
            </w:r>
            <w:proofErr w:type="spellEnd"/>
            <w:r w:rsidRPr="00583E1D">
              <w:rPr>
                <w:lang w:eastAsia="zh-CN"/>
              </w:rPr>
              <w:t>.</w:t>
            </w:r>
          </w:p>
          <w:p w14:paraId="4EC4DC9D" w14:textId="07438920" w:rsidR="00F40E99" w:rsidRDefault="00F40E99" w:rsidP="00F40E99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 w:rsidRPr="00F40E99">
              <w:rPr>
                <w:lang w:eastAsia="zh-CN"/>
              </w:rPr>
              <w:t xml:space="preserve">Clarified that the UE should not use </w:t>
            </w:r>
            <w:proofErr w:type="spellStart"/>
            <w:r w:rsidRPr="00F40E99">
              <w:rPr>
                <w:lang w:eastAsia="zh-CN"/>
              </w:rPr>
              <w:t>sidelink</w:t>
            </w:r>
            <w:proofErr w:type="spellEnd"/>
            <w:r w:rsidRPr="00F40E99">
              <w:rPr>
                <w:lang w:eastAsia="zh-CN"/>
              </w:rPr>
              <w:t xml:space="preserve"> configured grant type 2 resources while T310 is running.</w:t>
            </w:r>
          </w:p>
          <w:p w14:paraId="48B4821D" w14:textId="0E5C1EAF" w:rsidR="00314B17" w:rsidRDefault="00314B17" w:rsidP="00314B17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 w:rsidRPr="00314B17">
              <w:rPr>
                <w:lang w:eastAsia="zh-CN"/>
              </w:rPr>
              <w:t xml:space="preserve">Add the description of how to handle </w:t>
            </w:r>
            <w:proofErr w:type="spellStart"/>
            <w:r w:rsidRPr="00314B17">
              <w:rPr>
                <w:lang w:eastAsia="zh-CN"/>
              </w:rPr>
              <w:t>sl</w:t>
            </w:r>
            <w:proofErr w:type="spellEnd"/>
            <w:r w:rsidRPr="00314B17">
              <w:rPr>
                <w:lang w:eastAsia="zh-CN"/>
              </w:rPr>
              <w:t>-RLC-</w:t>
            </w:r>
            <w:proofErr w:type="spellStart"/>
            <w:r w:rsidRPr="00314B17">
              <w:rPr>
                <w:lang w:eastAsia="zh-CN"/>
              </w:rPr>
              <w:t>bearerToReleaseList</w:t>
            </w:r>
            <w:proofErr w:type="spellEnd"/>
            <w:r w:rsidRPr="00314B17">
              <w:rPr>
                <w:lang w:eastAsia="zh-CN"/>
              </w:rPr>
              <w:t xml:space="preserve"> for the</w:t>
            </w:r>
            <w:r>
              <w:rPr>
                <w:lang w:eastAsia="zh-CN"/>
              </w:rPr>
              <w:t xml:space="preserve"> </w:t>
            </w:r>
            <w:r w:rsidRPr="00314B17">
              <w:rPr>
                <w:lang w:eastAsia="zh-CN"/>
              </w:rPr>
              <w:t>UE.</w:t>
            </w:r>
          </w:p>
          <w:p w14:paraId="46838815" w14:textId="0D849B7D" w:rsidR="007C26A2" w:rsidRDefault="007C26A2" w:rsidP="007C26A2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 w:rsidRPr="007C26A2">
              <w:rPr>
                <w:lang w:eastAsia="zh-CN"/>
              </w:rPr>
              <w:t xml:space="preserve">In section 6.3.5, add clarification in the field description of </w:t>
            </w:r>
            <w:proofErr w:type="spellStart"/>
            <w:r w:rsidRPr="007C26A2">
              <w:rPr>
                <w:lang w:eastAsia="zh-CN"/>
              </w:rPr>
              <w:t>sl</w:t>
            </w:r>
            <w:proofErr w:type="spellEnd"/>
            <w:r w:rsidRPr="007C26A2">
              <w:rPr>
                <w:lang w:eastAsia="zh-CN"/>
              </w:rPr>
              <w:t>-Additional-MCS-Table when two MCS tables are configured.</w:t>
            </w:r>
          </w:p>
          <w:p w14:paraId="3F984049" w14:textId="3764DA5A" w:rsidR="005F1060" w:rsidRDefault="005F1060" w:rsidP="005F1060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5F1060">
              <w:rPr>
                <w:rFonts w:ascii="Arial" w:hAnsi="Arial" w:hint="eastAsia"/>
                <w:lang w:eastAsia="zh-CN"/>
              </w:rPr>
              <w:t>Delete sl-CBR-CommonTxConfigList-r16 in dec</w:t>
            </w:r>
            <w:r>
              <w:rPr>
                <w:rFonts w:ascii="Arial" w:hAnsi="Arial" w:hint="eastAsia"/>
                <w:lang w:eastAsia="zh-CN"/>
              </w:rPr>
              <w:t>laration of NR-</w:t>
            </w:r>
            <w:proofErr w:type="spellStart"/>
            <w:r>
              <w:rPr>
                <w:rFonts w:ascii="Arial" w:hAnsi="Arial" w:hint="eastAsia"/>
                <w:lang w:eastAsia="zh-CN"/>
              </w:rPr>
              <w:t>Sidelink</w:t>
            </w:r>
            <w:proofErr w:type="spellEnd"/>
            <w:r>
              <w:rPr>
                <w:rFonts w:ascii="Arial" w:hAnsi="Arial" w:hint="eastAsia"/>
                <w:lang w:eastAsia="zh-CN"/>
              </w:rPr>
              <w:t>-</w:t>
            </w:r>
            <w:proofErr w:type="spellStart"/>
            <w:r>
              <w:rPr>
                <w:rFonts w:ascii="Arial" w:hAnsi="Arial" w:hint="eastAsia"/>
                <w:lang w:eastAsia="zh-CN"/>
              </w:rPr>
              <w:t>Preconf</w:t>
            </w:r>
            <w:proofErr w:type="spellEnd"/>
            <w:r w:rsidR="00E65C45">
              <w:rPr>
                <w:rFonts w:ascii="Arial" w:hAnsi="Arial"/>
                <w:lang w:eastAsia="zh-CN"/>
              </w:rPr>
              <w:t>.</w:t>
            </w:r>
          </w:p>
          <w:p w14:paraId="331991AD" w14:textId="30D833B1" w:rsidR="00E65C45" w:rsidRDefault="00E65C45" w:rsidP="00E65C45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E65C45">
              <w:rPr>
                <w:rFonts w:ascii="Arial" w:hAnsi="Arial"/>
                <w:lang w:eastAsia="zh-CN"/>
              </w:rPr>
              <w:t xml:space="preserve">Clarify in sub clause 5.8.8 that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E65C45">
              <w:rPr>
                <w:rFonts w:ascii="Arial" w:hAnsi="Arial"/>
                <w:lang w:eastAsia="zh-CN"/>
              </w:rPr>
              <w:t xml:space="preserve"> resource allocation mode 2,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sl-TxPoolExceptional</w:t>
            </w:r>
            <w:proofErr w:type="spellEnd"/>
            <w:r w:rsidRPr="00E65C45">
              <w:rPr>
                <w:rFonts w:ascii="Arial" w:hAnsi="Arial"/>
                <w:lang w:eastAsia="zh-CN"/>
              </w:rPr>
              <w:t xml:space="preserve">, the (single) indicated resource pool is used and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sl-TxPoolSelectedNormal</w:t>
            </w:r>
            <w:proofErr w:type="spellEnd"/>
            <w:r w:rsidRPr="00E65C45">
              <w:rPr>
                <w:rFonts w:ascii="Arial" w:hAnsi="Arial"/>
                <w:lang w:eastAsia="zh-CN"/>
              </w:rPr>
              <w:t>, one of the indicated resource pools is used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43E869" w14:textId="545A134D" w:rsidR="00E65C45" w:rsidRPr="005F1060" w:rsidRDefault="00E65C45" w:rsidP="00E65C45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lang w:eastAsia="zh-CN"/>
              </w:rPr>
            </w:pPr>
            <w:r w:rsidRPr="00E65C45">
              <w:rPr>
                <w:rFonts w:ascii="Arial" w:hAnsi="Arial"/>
                <w:lang w:eastAsia="zh-CN"/>
              </w:rPr>
              <w:t xml:space="preserve">Clarify in the last paragraph (i.e. on sensing) of sub clause 5.8.8 that it is only applied for </w:t>
            </w:r>
            <w:proofErr w:type="spellStart"/>
            <w:r w:rsidRPr="00E65C45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E65C45">
              <w:rPr>
                <w:rFonts w:ascii="Arial" w:hAnsi="Arial"/>
                <w:lang w:eastAsia="zh-CN"/>
              </w:rPr>
              <w:t xml:space="preserve"> resource allocation mode 2.</w:t>
            </w:r>
          </w:p>
          <w:p w14:paraId="50296090" w14:textId="33A87135" w:rsidR="00774955" w:rsidRDefault="00774955" w:rsidP="00E55D05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noProof/>
              </w:rPr>
              <w:t xml:space="preserve">Fix </w:t>
            </w:r>
            <w:r w:rsidR="007F2024">
              <w:rPr>
                <w:noProof/>
              </w:rPr>
              <w:t>typo</w:t>
            </w:r>
            <w:r w:rsidR="0007086C">
              <w:rPr>
                <w:rFonts w:hint="eastAsia"/>
                <w:noProof/>
                <w:lang w:eastAsia="zh-CN"/>
              </w:rPr>
              <w:t>s</w:t>
            </w:r>
            <w:r w:rsidR="005F1060">
              <w:rPr>
                <w:noProof/>
                <w:lang w:eastAsia="zh-CN"/>
              </w:rPr>
              <w:t xml:space="preserve"> and editorials.</w:t>
            </w:r>
          </w:p>
          <w:p w14:paraId="0732AB8D" w14:textId="77777777" w:rsidR="00E467D7" w:rsidRDefault="00E467D7" w:rsidP="00977824">
            <w:pPr>
              <w:pStyle w:val="CRCoverPage"/>
              <w:spacing w:after="0"/>
              <w:rPr>
                <w:noProof/>
              </w:rPr>
            </w:pPr>
          </w:p>
          <w:p w14:paraId="3DEBFBDE" w14:textId="77777777" w:rsidR="00E467D7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BBBEF28" w14:textId="77777777" w:rsidR="00C67564" w:rsidRPr="00A87227" w:rsidRDefault="00C67564" w:rsidP="00C67564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19805512" w14:textId="331977CA" w:rsidR="00C67564" w:rsidRPr="00C67564" w:rsidRDefault="00C67564" w:rsidP="00D12749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rFonts w:cs="Arial"/>
              </w:rPr>
              <w:t>Standalone and Non-Standalone</w:t>
            </w:r>
          </w:p>
          <w:p w14:paraId="212A3D9B" w14:textId="6FF01385" w:rsidR="00E467D7" w:rsidRPr="00C67564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C67564">
              <w:rPr>
                <w:b/>
                <w:u w:val="single"/>
              </w:rPr>
              <w:t>Impacted functionality</w:t>
            </w:r>
            <w:r w:rsidR="008972F0">
              <w:rPr>
                <w:b/>
                <w:u w:val="single"/>
              </w:rPr>
              <w:t>:</w:t>
            </w:r>
          </w:p>
          <w:p w14:paraId="6C8A217F" w14:textId="77777777" w:rsidR="00E467D7" w:rsidRDefault="00E467D7" w:rsidP="00D12749">
            <w:pPr>
              <w:spacing w:after="0"/>
              <w:rPr>
                <w:rFonts w:ascii="Arial" w:hAnsi="Arial"/>
                <w:lang w:eastAsia="zh-CN"/>
              </w:rPr>
            </w:pPr>
            <w:proofErr w:type="spellStart"/>
            <w:r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4F1407">
              <w:rPr>
                <w:rFonts w:ascii="Arial" w:hAnsi="Arial"/>
                <w:lang w:eastAsia="zh-CN"/>
              </w:rPr>
              <w:t xml:space="preserve"> RRC</w:t>
            </w:r>
          </w:p>
          <w:p w14:paraId="7315526D" w14:textId="77777777" w:rsidR="00C67564" w:rsidRPr="004F1407" w:rsidRDefault="00C67564" w:rsidP="00D12749">
            <w:pPr>
              <w:spacing w:after="0"/>
              <w:rPr>
                <w:rFonts w:ascii="Arial" w:hAnsi="Arial"/>
                <w:lang w:eastAsia="zh-CN"/>
              </w:rPr>
            </w:pPr>
          </w:p>
          <w:p w14:paraId="0A33FC34" w14:textId="77777777" w:rsidR="00E467D7" w:rsidRPr="00C67564" w:rsidRDefault="00E467D7" w:rsidP="00D12749">
            <w:pPr>
              <w:pStyle w:val="CRCoverPage"/>
              <w:spacing w:before="20" w:after="80"/>
              <w:rPr>
                <w:b/>
              </w:rPr>
            </w:pPr>
            <w:r w:rsidRPr="00C67564">
              <w:rPr>
                <w:b/>
              </w:rPr>
              <w:t xml:space="preserve">Inter-operability: </w:t>
            </w:r>
          </w:p>
          <w:p w14:paraId="075EFC22" w14:textId="77777777" w:rsidR="00E467D7" w:rsidRDefault="00E467D7" w:rsidP="00D1274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1FB6264" w14:textId="77777777" w:rsidR="00E467D7" w:rsidRDefault="00E467D7" w:rsidP="00D1274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03FA7F75" w:rsidR="00E467D7" w:rsidRDefault="00E467D7" w:rsidP="00D1274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B5ED5" w:rsidR="004B14A1" w:rsidRPr="00D12749" w:rsidRDefault="004B14A1" w:rsidP="00D12749">
            <w:pPr>
              <w:pStyle w:val="CRCoverPage"/>
              <w:spacing w:after="0"/>
              <w:rPr>
                <w:lang w:eastAsia="zh-CN"/>
              </w:rPr>
            </w:pPr>
            <w:r w:rsidRPr="00A940D0">
              <w:rPr>
                <w:lang w:eastAsia="zh-CN"/>
              </w:rPr>
              <w:t>Some editorials still exist</w:t>
            </w:r>
            <w:r w:rsidR="007F2024">
              <w:rPr>
                <w:lang w:eastAsia="zh-CN"/>
              </w:rPr>
              <w:t xml:space="preserve"> in the RRC </w:t>
            </w:r>
            <w:r w:rsidR="007F2024">
              <w:rPr>
                <w:rFonts w:hint="eastAsia"/>
                <w:lang w:eastAsia="zh-CN"/>
              </w:rPr>
              <w:t>specification</w:t>
            </w:r>
            <w:r w:rsidR="00D12749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21D9D" w:rsidR="001E41F3" w:rsidRDefault="00D12749" w:rsidP="00D12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.3.3.1a,</w:t>
            </w:r>
            <w:r w:rsidR="00B04849">
              <w:rPr>
                <w:noProof/>
                <w:lang w:eastAsia="zh-CN"/>
              </w:rPr>
              <w:t xml:space="preserve"> 5.3.5.14, 5.8.8, 5.8.12,</w:t>
            </w:r>
            <w:r>
              <w:rPr>
                <w:noProof/>
                <w:lang w:eastAsia="zh-CN"/>
              </w:rPr>
              <w:t xml:space="preserve"> 6.3.5</w:t>
            </w:r>
            <w:r w:rsidR="00B04849">
              <w:rPr>
                <w:noProof/>
                <w:lang w:eastAsia="zh-CN"/>
              </w:rPr>
              <w:t>, 9.3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59C0DC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EF737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44FD0" w:rsidR="001E41F3" w:rsidRDefault="00910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BFBF1" w14:textId="7B6CF99B" w:rsidR="00FA7A7F" w:rsidRDefault="00FA7A7F" w:rsidP="00D816DC">
      <w:pPr>
        <w:spacing w:after="0"/>
        <w:rPr>
          <w:noProof/>
        </w:rPr>
        <w:sectPr w:rsidR="00FA7A7F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05"/>
      </w:tblGrid>
      <w:tr w:rsidR="00E467D7" w:rsidRPr="00EF5762" w14:paraId="3921E60C" w14:textId="77777777" w:rsidTr="002E39E0">
        <w:trPr>
          <w:trHeight w:val="201"/>
        </w:trPr>
        <w:tc>
          <w:tcPr>
            <w:tcW w:w="9805" w:type="dxa"/>
            <w:shd w:val="clear" w:color="auto" w:fill="FDE9D9"/>
            <w:vAlign w:val="center"/>
          </w:tcPr>
          <w:p w14:paraId="74995369" w14:textId="6081E5FC" w:rsidR="00E467D7" w:rsidRPr="00EF5762" w:rsidRDefault="005B05F9" w:rsidP="0035690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OF</w:t>
            </w:r>
            <w:r w:rsidR="00E467D7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4FA0509" w14:textId="56D07EF0" w:rsidR="002E39E0" w:rsidRPr="002E39E0" w:rsidRDefault="002E39E0" w:rsidP="002E39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6745"/>
      <w:bookmarkStart w:id="3" w:name="_Toc60867526"/>
      <w:bookmarkStart w:id="4" w:name="_Toc60777521"/>
      <w:bookmarkStart w:id="5" w:name="_Toc60868302"/>
      <w:bookmarkStart w:id="6" w:name="_Toc60777531"/>
      <w:bookmarkStart w:id="7" w:name="_Toc60868312"/>
      <w:r w:rsidRPr="002E39E0">
        <w:rPr>
          <w:rFonts w:ascii="Arial" w:eastAsia="Times New Roman" w:hAnsi="Arial"/>
          <w:sz w:val="24"/>
          <w:lang w:eastAsia="ja-JP"/>
        </w:rPr>
        <w:t>5.3.3.1a</w:t>
      </w:r>
      <w:r w:rsidRPr="002E39E0">
        <w:rPr>
          <w:rFonts w:ascii="Arial" w:eastAsia="Times New Roman" w:hAnsi="Arial"/>
          <w:sz w:val="24"/>
          <w:lang w:eastAsia="ja-JP"/>
        </w:rPr>
        <w:tab/>
        <w:t xml:space="preserve">Conditions for establishing RRC Connection for </w:t>
      </w:r>
      <w:ins w:id="8" w:author="Huawei" w:date="2021-03-25T12:11:00Z">
        <w:r>
          <w:rPr>
            <w:rFonts w:ascii="Arial" w:eastAsia="Times New Roman" w:hAnsi="Arial"/>
            <w:sz w:val="24"/>
            <w:lang w:eastAsia="ja-JP"/>
          </w:rPr>
          <w:t xml:space="preserve">NR </w:t>
        </w:r>
      </w:ins>
      <w:proofErr w:type="spellStart"/>
      <w:r w:rsidRPr="002E39E0">
        <w:rPr>
          <w:rFonts w:ascii="Arial" w:eastAsia="Times New Roman" w:hAnsi="Arial"/>
          <w:sz w:val="24"/>
          <w:lang w:eastAsia="ja-JP"/>
        </w:rPr>
        <w:t>sidelink</w:t>
      </w:r>
      <w:proofErr w:type="spellEnd"/>
      <w:r w:rsidRPr="002E39E0">
        <w:rPr>
          <w:rFonts w:ascii="Arial" w:eastAsia="Times New Roman" w:hAnsi="Arial"/>
          <w:sz w:val="24"/>
          <w:lang w:eastAsia="ja-JP"/>
        </w:rPr>
        <w:t xml:space="preserve"> communication</w:t>
      </w:r>
      <w:bookmarkEnd w:id="2"/>
      <w:bookmarkEnd w:id="3"/>
      <w:ins w:id="9" w:author="Huawei" w:date="2021-03-25T12:11:00Z">
        <w:r>
          <w:rPr>
            <w:rFonts w:ascii="Arial" w:eastAsia="Times New Roman" w:hAnsi="Arial"/>
            <w:sz w:val="24"/>
            <w:lang w:eastAsia="ja-JP"/>
          </w:rPr>
          <w:t>/V2X</w:t>
        </w:r>
      </w:ins>
      <w:ins w:id="10" w:author="Huawei" w:date="2021-03-25T14:03:00Z">
        <w:r w:rsidR="007D20F8">
          <w:rPr>
            <w:rFonts w:ascii="Arial" w:eastAsia="Times New Roman" w:hAnsi="Arial"/>
            <w:sz w:val="24"/>
            <w:lang w:eastAsia="ja-JP"/>
          </w:rPr>
          <w:t xml:space="preserve"> </w:t>
        </w:r>
        <w:proofErr w:type="spellStart"/>
        <w:r w:rsidR="007D20F8">
          <w:rPr>
            <w:rFonts w:ascii="Arial" w:eastAsia="Times New Roman" w:hAnsi="Arial"/>
            <w:sz w:val="24"/>
            <w:lang w:eastAsia="ja-JP"/>
          </w:rPr>
          <w:t>sidelink</w:t>
        </w:r>
        <w:proofErr w:type="spellEnd"/>
        <w:r w:rsidR="007D20F8">
          <w:rPr>
            <w:rFonts w:ascii="Arial" w:eastAsia="Times New Roman" w:hAnsi="Arial"/>
            <w:sz w:val="24"/>
            <w:lang w:eastAsia="ja-JP"/>
          </w:rPr>
          <w:t xml:space="preserve"> communication</w:t>
        </w:r>
      </w:ins>
    </w:p>
    <w:p w14:paraId="36A00ED3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For</w:t>
      </w:r>
      <w:r w:rsidRPr="002E39E0">
        <w:rPr>
          <w:rFonts w:eastAsia="Times New Roman"/>
          <w:lang w:eastAsia="zh-CN"/>
        </w:rPr>
        <w:t xml:space="preserve"> NR</w:t>
      </w:r>
      <w:r w:rsidRPr="002E39E0">
        <w:rPr>
          <w:rFonts w:eastAsia="Times New Roman"/>
          <w:lang w:eastAsia="ja-JP"/>
        </w:rPr>
        <w:t xml:space="preserve">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communication, an RRC connection establishment is initiated only in the following cases:</w:t>
      </w:r>
    </w:p>
    <w:p w14:paraId="35658580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1&gt;</w:t>
      </w:r>
      <w:r w:rsidRPr="002E39E0">
        <w:rPr>
          <w:rFonts w:eastAsia="Times New Roman"/>
          <w:lang w:eastAsia="ja-JP"/>
        </w:rPr>
        <w:tab/>
        <w:t xml:space="preserve">if configured by upper layers to transmit </w:t>
      </w:r>
      <w:r w:rsidRPr="002E39E0">
        <w:rPr>
          <w:rFonts w:eastAsia="Times New Roman"/>
          <w:lang w:eastAsia="zh-CN"/>
        </w:rPr>
        <w:t xml:space="preserve">NR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 and related data is available for transmission:</w:t>
      </w:r>
    </w:p>
    <w:p w14:paraId="12BF58F8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2E39E0">
        <w:rPr>
          <w:rFonts w:eastAsia="Times New Roman"/>
          <w:lang w:eastAsia="zh-CN"/>
        </w:rPr>
        <w:t>2&gt;</w:t>
      </w:r>
      <w:r w:rsidRPr="002E39E0">
        <w:rPr>
          <w:rFonts w:eastAsia="Times New Roman"/>
          <w:lang w:eastAsia="zh-CN"/>
        </w:rPr>
        <w:tab/>
        <w:t xml:space="preserve">if the frequency on which the UE is configured to transmit NR </w:t>
      </w:r>
      <w:proofErr w:type="spellStart"/>
      <w:r w:rsidRPr="002E39E0">
        <w:rPr>
          <w:rFonts w:eastAsia="Times New Roman"/>
          <w:lang w:eastAsia="zh-CN"/>
        </w:rPr>
        <w:t>sidelink</w:t>
      </w:r>
      <w:proofErr w:type="spellEnd"/>
      <w:r w:rsidRPr="002E39E0">
        <w:rPr>
          <w:rFonts w:eastAsia="Times New Roman"/>
          <w:lang w:eastAsia="zh-CN"/>
        </w:rPr>
        <w:t xml:space="preserve"> communication is included in </w:t>
      </w:r>
      <w:proofErr w:type="spellStart"/>
      <w:r w:rsidRPr="002E39E0">
        <w:rPr>
          <w:rFonts w:eastAsia="Times New Roman"/>
          <w:i/>
          <w:lang w:eastAsia="zh-CN"/>
        </w:rPr>
        <w:t>sl-FreqInfoList</w:t>
      </w:r>
      <w:proofErr w:type="spellEnd"/>
      <w:r w:rsidRPr="002E39E0">
        <w:rPr>
          <w:rFonts w:eastAsia="Times New Roman"/>
          <w:i/>
          <w:lang w:eastAsia="zh-CN"/>
        </w:rPr>
        <w:t xml:space="preserve"> </w:t>
      </w:r>
      <w:r w:rsidRPr="002E39E0">
        <w:rPr>
          <w:rFonts w:eastAsia="Times New Roman"/>
          <w:lang w:eastAsia="zh-CN"/>
        </w:rPr>
        <w:t xml:space="preserve">within </w:t>
      </w:r>
      <w:r w:rsidRPr="002E39E0">
        <w:rPr>
          <w:rFonts w:eastAsia="Times New Roman"/>
          <w:i/>
          <w:lang w:eastAsia="zh-CN"/>
        </w:rPr>
        <w:t>SIB12</w:t>
      </w:r>
      <w:r w:rsidRPr="002E39E0">
        <w:rPr>
          <w:rFonts w:eastAsia="Times New Roman"/>
          <w:lang w:eastAsia="zh-CN"/>
        </w:rPr>
        <w:t xml:space="preserve"> pro</w:t>
      </w:r>
      <w:r w:rsidRPr="002E39E0">
        <w:rPr>
          <w:rFonts w:eastAsia="Times New Roman"/>
          <w:lang w:eastAsia="ja-JP"/>
        </w:rPr>
        <w:t xml:space="preserve">vided </w:t>
      </w:r>
      <w:r w:rsidRPr="002E39E0">
        <w:rPr>
          <w:rFonts w:eastAsia="Times New Roman"/>
          <w:lang w:eastAsia="zh-CN"/>
        </w:rPr>
        <w:t xml:space="preserve">by the cell on which the UE camps; and if the valid version of </w:t>
      </w:r>
      <w:r w:rsidRPr="002E39E0">
        <w:rPr>
          <w:rFonts w:eastAsia="Times New Roman"/>
          <w:i/>
          <w:lang w:eastAsia="zh-CN"/>
        </w:rPr>
        <w:t>SIB12</w:t>
      </w:r>
      <w:r w:rsidRPr="002E39E0">
        <w:rPr>
          <w:rFonts w:eastAsia="Times New Roman"/>
          <w:lang w:eastAsia="zh-CN"/>
        </w:rPr>
        <w:t xml:space="preserve"> does not include </w:t>
      </w:r>
      <w:proofErr w:type="spellStart"/>
      <w:r w:rsidRPr="002E39E0">
        <w:rPr>
          <w:rFonts w:eastAsia="Times New Roman"/>
          <w:i/>
          <w:lang w:eastAsia="ja-JP"/>
        </w:rPr>
        <w:t>sl-TxPoolSelectedNormal</w:t>
      </w:r>
      <w:proofErr w:type="spellEnd"/>
      <w:r w:rsidRPr="002E39E0">
        <w:rPr>
          <w:rFonts w:eastAsia="Times New Roman"/>
          <w:lang w:eastAsia="zh-CN"/>
        </w:rPr>
        <w:t xml:space="preserve"> for the concerned frequency;</w:t>
      </w:r>
    </w:p>
    <w:p w14:paraId="51C4D0EC" w14:textId="77777777" w:rsidR="002E39E0" w:rsidRPr="002E39E0" w:rsidRDefault="002E39E0" w:rsidP="002E39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E39E0">
        <w:rPr>
          <w:rFonts w:eastAsia="Times New Roman"/>
          <w:lang w:eastAsia="ja-JP"/>
        </w:rPr>
        <w:t>For</w:t>
      </w:r>
      <w:r w:rsidRPr="002E39E0">
        <w:rPr>
          <w:rFonts w:eastAsia="Times New Roman"/>
          <w:lang w:eastAsia="zh-CN"/>
        </w:rPr>
        <w:t xml:space="preserve"> V2X</w:t>
      </w:r>
      <w:r w:rsidRPr="002E39E0">
        <w:rPr>
          <w:rFonts w:eastAsia="Times New Roman"/>
          <w:lang w:eastAsia="ja-JP"/>
        </w:rPr>
        <w:t xml:space="preserve"> </w:t>
      </w:r>
      <w:proofErr w:type="spellStart"/>
      <w:r w:rsidRPr="002E39E0">
        <w:rPr>
          <w:rFonts w:eastAsia="Times New Roman"/>
          <w:lang w:eastAsia="ja-JP"/>
        </w:rPr>
        <w:t>sidelink</w:t>
      </w:r>
      <w:proofErr w:type="spellEnd"/>
      <w:r w:rsidRPr="002E39E0">
        <w:rPr>
          <w:rFonts w:eastAsia="Times New Roman"/>
          <w:lang w:eastAsia="ja-JP"/>
        </w:rPr>
        <w:t xml:space="preserve"> communication, an RRC connection is initiated </w:t>
      </w:r>
      <w:r w:rsidRPr="002E39E0">
        <w:rPr>
          <w:rFonts w:eastAsia="Times New Roman"/>
          <w:lang w:eastAsia="zh-CN"/>
        </w:rPr>
        <w:t xml:space="preserve">only when the conditions specified for V2X </w:t>
      </w:r>
      <w:proofErr w:type="spellStart"/>
      <w:r w:rsidRPr="002E39E0">
        <w:rPr>
          <w:rFonts w:eastAsia="Times New Roman"/>
          <w:lang w:eastAsia="zh-CN"/>
        </w:rPr>
        <w:t>sidelink</w:t>
      </w:r>
      <w:proofErr w:type="spellEnd"/>
      <w:r w:rsidRPr="002E39E0">
        <w:rPr>
          <w:rFonts w:eastAsia="Times New Roman"/>
          <w:lang w:eastAsia="zh-CN"/>
        </w:rPr>
        <w:t xml:space="preserve"> communication in </w:t>
      </w:r>
      <w:proofErr w:type="spellStart"/>
      <w:r w:rsidRPr="002E39E0">
        <w:rPr>
          <w:rFonts w:eastAsia="Times New Roman"/>
          <w:lang w:eastAsia="zh-CN"/>
        </w:rPr>
        <w:t>subclause</w:t>
      </w:r>
      <w:proofErr w:type="spellEnd"/>
      <w:r w:rsidRPr="002E39E0">
        <w:rPr>
          <w:rFonts w:eastAsia="Times New Roman"/>
          <w:lang w:eastAsia="zh-CN"/>
        </w:rPr>
        <w:t xml:space="preserve"> 5.3.3.1a of TS 36.331 [10] are met.</w:t>
      </w:r>
    </w:p>
    <w:p w14:paraId="5049CE9D" w14:textId="068FDBBC" w:rsidR="002E39E0" w:rsidRPr="00E55D05" w:rsidRDefault="002E39E0" w:rsidP="002E39E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E39E0">
        <w:rPr>
          <w:rFonts w:eastAsia="Times New Roman"/>
          <w:lang w:eastAsia="ja-JP"/>
        </w:rPr>
        <w:t>NOTE:</w:t>
      </w:r>
      <w:r w:rsidRPr="002E39E0">
        <w:rPr>
          <w:rFonts w:eastAsia="Times New Roman"/>
          <w:lang w:eastAsia="ja-JP"/>
        </w:rPr>
        <w:tab/>
        <w:t>Upper layers initiate an RRC connection. The interaction with NAS is left to UE implementation.</w:t>
      </w:r>
    </w:p>
    <w:p w14:paraId="14DCA16C" w14:textId="77777777" w:rsidR="00C863C1" w:rsidRDefault="00C863C1" w:rsidP="00E55D05">
      <w:pPr>
        <w:rPr>
          <w:rFonts w:eastAsia="MS Mincho"/>
          <w:lang w:eastAsia="ja-JP"/>
        </w:rPr>
        <w:sectPr w:rsidR="00C863C1" w:rsidSect="002E39E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F7439FF" w14:textId="6E5D85A3" w:rsidR="00E55D05" w:rsidRPr="00E55D05" w:rsidRDefault="00E55D05" w:rsidP="00E55D05">
      <w:pPr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E55D05" w:rsidRPr="00EF5762" w14:paraId="357DA4E0" w14:textId="77777777" w:rsidTr="00DC49BB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1DAA9E0A" w14:textId="54D42346" w:rsidR="00E55D05" w:rsidRPr="00EF5762" w:rsidRDefault="00CC116A" w:rsidP="00DC49B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 w:rsidR="00E55D05"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DD7F827" w14:textId="77777777" w:rsidR="00B241BA" w:rsidRPr="00DE5341" w:rsidRDefault="00B241BA" w:rsidP="00B241BA">
      <w:pPr>
        <w:pStyle w:val="4"/>
      </w:pPr>
      <w:bookmarkStart w:id="11" w:name="_Toc60776799"/>
      <w:bookmarkStart w:id="12" w:name="_Toc68014739"/>
      <w:bookmarkStart w:id="13" w:name="_Toc60777023"/>
      <w:bookmarkStart w:id="14" w:name="_Toc68014963"/>
      <w:r w:rsidRPr="00DE5341">
        <w:t>5.3.5.14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dedicated configuration</w:t>
      </w:r>
      <w:bookmarkEnd w:id="11"/>
      <w:bookmarkEnd w:id="12"/>
    </w:p>
    <w:p w14:paraId="3157A79E" w14:textId="77777777" w:rsidR="00B241BA" w:rsidRPr="00DE5341" w:rsidRDefault="00B241BA" w:rsidP="00B241BA">
      <w:r w:rsidRPr="00DE5341">
        <w:t>Upon initiating the procedure, the UE shall:</w:t>
      </w:r>
    </w:p>
    <w:p w14:paraId="0AC61BC3" w14:textId="77777777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sl-FreqInfoToReleaseList</w:t>
      </w:r>
      <w:proofErr w:type="spellEnd"/>
      <w:r w:rsidRPr="00DE5341">
        <w:rPr>
          <w:lang w:eastAsia="zh-CN"/>
        </w:rPr>
        <w:t xml:space="preserve"> is included in </w:t>
      </w:r>
      <w:proofErr w:type="spellStart"/>
      <w:r w:rsidRPr="00DE5341">
        <w:rPr>
          <w:i/>
          <w:iCs/>
          <w:lang w:eastAsia="zh-CN"/>
        </w:rPr>
        <w:t>sl-ConfigDedicatedNR</w:t>
      </w:r>
      <w:proofErr w:type="spellEnd"/>
      <w:r w:rsidRPr="00DE5341">
        <w:rPr>
          <w:lang w:eastAsia="zh-CN"/>
        </w:rPr>
        <w:t xml:space="preserve"> 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6D23C6A1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for each entry included in the received </w:t>
      </w:r>
      <w:proofErr w:type="spellStart"/>
      <w:r w:rsidRPr="00DE5341">
        <w:rPr>
          <w:i/>
          <w:iCs/>
          <w:lang w:eastAsia="zh-CN"/>
        </w:rPr>
        <w:t>sl-FreqInfoToReleaseList</w:t>
      </w:r>
      <w:proofErr w:type="spellEnd"/>
      <w:r w:rsidRPr="00DE5341">
        <w:rPr>
          <w:lang w:eastAsia="zh-CN"/>
        </w:rPr>
        <w:t xml:space="preserve"> that is part of the current UE configuration:</w:t>
      </w:r>
    </w:p>
    <w:p w14:paraId="1087F093" w14:textId="77777777" w:rsidR="00B241BA" w:rsidRPr="00DE5341" w:rsidRDefault="00B241BA" w:rsidP="00B241BA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  <w:t xml:space="preserve">release the related configurations from the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 configurations;</w:t>
      </w:r>
    </w:p>
    <w:p w14:paraId="4A24E209" w14:textId="77777777" w:rsidR="00B241BA" w:rsidRPr="00DE5341" w:rsidRDefault="00B241BA" w:rsidP="00B241BA">
      <w:pPr>
        <w:pStyle w:val="B1"/>
      </w:pPr>
      <w:r w:rsidRPr="00DE5341">
        <w:rPr>
          <w:lang w:eastAsia="zh-CN"/>
        </w:rPr>
        <w:t>1</w:t>
      </w:r>
      <w:r w:rsidRPr="00DE5341">
        <w:t>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sl-FreqInfoToAddModList</w:t>
      </w:r>
      <w:proofErr w:type="spellEnd"/>
      <w:r w:rsidRPr="00DE5341">
        <w:rPr>
          <w:rFonts w:cs="Courier New"/>
        </w:rPr>
        <w:t xml:space="preserve"> </w:t>
      </w:r>
      <w:r w:rsidRPr="00DE5341">
        <w:t>is included</w:t>
      </w:r>
      <w:r w:rsidRPr="00DE5341">
        <w:rPr>
          <w:lang w:eastAsia="zh-CN"/>
        </w:rPr>
        <w:t xml:space="preserve">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  <w:iCs/>
        </w:rPr>
        <w:t>RRCReconfiguration</w:t>
      </w:r>
      <w:proofErr w:type="spellEnd"/>
      <w:r w:rsidRPr="00DE5341">
        <w:t>:</w:t>
      </w:r>
    </w:p>
    <w:p w14:paraId="04005AAD" w14:textId="77777777" w:rsidR="00B241BA" w:rsidRPr="00DE5341" w:rsidRDefault="00B241BA" w:rsidP="00B241BA">
      <w:pPr>
        <w:pStyle w:val="B2"/>
      </w:pPr>
      <w:r w:rsidRPr="00DE5341">
        <w:rPr>
          <w:lang w:eastAsia="zh-CN"/>
        </w:rPr>
        <w:t>2</w:t>
      </w:r>
      <w:r w:rsidRPr="00DE5341">
        <w:t>&gt;</w:t>
      </w:r>
      <w:r w:rsidRPr="00DE5341">
        <w:tab/>
        <w:t xml:space="preserve">if configured to receive </w:t>
      </w:r>
      <w:r w:rsidRPr="00DE5341">
        <w:rPr>
          <w:lang w:eastAsia="zh-CN"/>
        </w:rPr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communication:</w:t>
      </w:r>
    </w:p>
    <w:p w14:paraId="1CA34570" w14:textId="77777777" w:rsidR="00B241BA" w:rsidRPr="00DE5341" w:rsidRDefault="00B241BA" w:rsidP="00B241BA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 xml:space="preserve">use the resource pool(s) indicated by </w:t>
      </w:r>
      <w:proofErr w:type="spellStart"/>
      <w:r w:rsidRPr="00DE5341">
        <w:rPr>
          <w:i/>
        </w:rPr>
        <w:t>sl-RxPool</w:t>
      </w:r>
      <w:proofErr w:type="spellEnd"/>
      <w:r w:rsidRPr="00DE5341">
        <w:t xml:space="preserve"> for</w:t>
      </w:r>
      <w:r w:rsidRPr="00DE5341">
        <w:rPr>
          <w:lang w:eastAsia="zh-CN"/>
        </w:rPr>
        <w:t xml:space="preserve"> NR</w:t>
      </w:r>
      <w:r w:rsidRPr="00DE5341">
        <w:t xml:space="preserve"> </w:t>
      </w:r>
      <w:proofErr w:type="spellStart"/>
      <w:r w:rsidRPr="00DE5341">
        <w:t>sidelink</w:t>
      </w:r>
      <w:proofErr w:type="spellEnd"/>
      <w:r w:rsidRPr="00DE5341">
        <w:t xml:space="preserve"> communication reception, as specified in 5.8.7;</w:t>
      </w:r>
    </w:p>
    <w:p w14:paraId="3EABA212" w14:textId="77777777" w:rsidR="00B241BA" w:rsidRPr="00DE5341" w:rsidRDefault="00B241BA" w:rsidP="00B241BA">
      <w:pPr>
        <w:pStyle w:val="B2"/>
      </w:pPr>
      <w:r w:rsidRPr="00DE5341">
        <w:rPr>
          <w:lang w:eastAsia="zh-CN"/>
        </w:rPr>
        <w:t>2</w:t>
      </w:r>
      <w:r w:rsidRPr="00DE5341">
        <w:t>&gt;</w:t>
      </w:r>
      <w:r w:rsidRPr="00DE5341">
        <w:tab/>
        <w:t xml:space="preserve">if configured to transmit </w:t>
      </w:r>
      <w:r w:rsidRPr="00DE5341">
        <w:rPr>
          <w:lang w:eastAsia="zh-CN"/>
        </w:rPr>
        <w:t xml:space="preserve">NR </w:t>
      </w:r>
      <w:proofErr w:type="spellStart"/>
      <w:r w:rsidRPr="00DE5341">
        <w:rPr>
          <w:lang w:eastAsia="zh-CN"/>
        </w:rPr>
        <w:t>s</w:t>
      </w:r>
      <w:r w:rsidRPr="00DE5341">
        <w:t>idelink</w:t>
      </w:r>
      <w:proofErr w:type="spellEnd"/>
      <w:r w:rsidRPr="00DE5341">
        <w:t xml:space="preserve"> communication:</w:t>
      </w:r>
    </w:p>
    <w:p w14:paraId="597551D9" w14:textId="77777777" w:rsidR="00B241BA" w:rsidRPr="00DE5341" w:rsidRDefault="00B241BA" w:rsidP="00B241BA">
      <w:pPr>
        <w:pStyle w:val="B3"/>
      </w:pPr>
      <w:r w:rsidRPr="00DE5341">
        <w:rPr>
          <w:lang w:eastAsia="zh-CN"/>
        </w:rPr>
        <w:t>3</w:t>
      </w:r>
      <w:r w:rsidRPr="00DE5341">
        <w:t>&gt;</w:t>
      </w:r>
      <w:r w:rsidRPr="00DE5341">
        <w:tab/>
        <w:t>use the resource pool</w:t>
      </w:r>
      <w:r w:rsidRPr="00DE5341">
        <w:rPr>
          <w:lang w:eastAsia="zh-CN"/>
        </w:rPr>
        <w:t>(s)</w:t>
      </w:r>
      <w:r w:rsidRPr="00DE5341">
        <w:t xml:space="preserve"> indicated by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t xml:space="preserve">, </w:t>
      </w:r>
      <w:proofErr w:type="spellStart"/>
      <w:r w:rsidRPr="00DE5341">
        <w:rPr>
          <w:i/>
        </w:rPr>
        <w:t>sl-TxPoolScheduling</w:t>
      </w:r>
      <w:proofErr w:type="spellEnd"/>
      <w:r w:rsidRPr="00DE5341">
        <w:t xml:space="preserve"> or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for </w:t>
      </w:r>
      <w:r w:rsidRPr="00DE5341">
        <w:rPr>
          <w:lang w:eastAsia="zh-CN"/>
        </w:rPr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 transmission, as specified in 5.8.8;</w:t>
      </w:r>
    </w:p>
    <w:p w14:paraId="04D1CC59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</w:t>
      </w:r>
      <w:r w:rsidRPr="00DE5341">
        <w:t>&gt;</w:t>
      </w:r>
      <w:r w:rsidRPr="00DE5341">
        <w:tab/>
      </w:r>
      <w:r w:rsidRPr="00DE5341">
        <w:rPr>
          <w:lang w:eastAsia="zh-CN"/>
        </w:rPr>
        <w:t>perform CBR measurement on</w:t>
      </w:r>
      <w:r w:rsidRPr="00DE5341">
        <w:t xml:space="preserve"> the </w:t>
      </w:r>
      <w:r w:rsidRPr="00DE5341">
        <w:rPr>
          <w:lang w:eastAsia="zh-CN"/>
        </w:rPr>
        <w:t xml:space="preserve">transmission </w:t>
      </w:r>
      <w:r w:rsidRPr="00DE5341">
        <w:t xml:space="preserve">resource pools indicated by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t xml:space="preserve">, </w:t>
      </w:r>
      <w:proofErr w:type="spellStart"/>
      <w:r w:rsidRPr="00DE5341">
        <w:rPr>
          <w:i/>
        </w:rPr>
        <w:t>sl-TxPoolScheduling</w:t>
      </w:r>
      <w:proofErr w:type="spellEnd"/>
      <w:r w:rsidRPr="00DE5341">
        <w:t xml:space="preserve"> or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for </w:t>
      </w:r>
      <w:r w:rsidRPr="00DE5341">
        <w:rPr>
          <w:lang w:eastAsia="zh-CN"/>
        </w:rPr>
        <w:t xml:space="preserve">NR </w:t>
      </w:r>
      <w:proofErr w:type="spellStart"/>
      <w:r w:rsidRPr="00DE5341">
        <w:t>sidelink</w:t>
      </w:r>
      <w:proofErr w:type="spellEnd"/>
      <w:r w:rsidRPr="00DE5341">
        <w:t xml:space="preserve"> communication transmission, as specified in 5.</w:t>
      </w:r>
      <w:r w:rsidRPr="00DE5341">
        <w:rPr>
          <w:lang w:eastAsia="zh-CN"/>
        </w:rPr>
        <w:t>5</w:t>
      </w:r>
      <w:r w:rsidRPr="00DE5341">
        <w:t>.</w:t>
      </w:r>
      <w:r w:rsidRPr="00DE5341">
        <w:rPr>
          <w:lang w:eastAsia="zh-CN"/>
        </w:rPr>
        <w:t>3</w:t>
      </w:r>
      <w:r w:rsidRPr="00DE5341">
        <w:t>;</w:t>
      </w:r>
    </w:p>
    <w:p w14:paraId="7F9935FD" w14:textId="77777777" w:rsidR="00B241BA" w:rsidRPr="00DE5341" w:rsidRDefault="00B241BA" w:rsidP="00B241BA">
      <w:pPr>
        <w:pStyle w:val="B2"/>
      </w:pPr>
      <w:r w:rsidRPr="00DE5341">
        <w:rPr>
          <w:lang w:eastAsia="zh-CN"/>
        </w:rPr>
        <w:t>2</w:t>
      </w:r>
      <w:r w:rsidRPr="00DE5341">
        <w:t>&gt;</w:t>
      </w:r>
      <w:r w:rsidRPr="00DE5341">
        <w:tab/>
      </w:r>
      <w:r w:rsidRPr="00DE5341">
        <w:rPr>
          <w:lang w:eastAsia="zh-CN"/>
        </w:rPr>
        <w:t xml:space="preserve">use the synchronization configuration parameters for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 on frequencies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rPr>
          <w:rFonts w:cs="Courier New"/>
          <w:lang w:eastAsia="zh-CN"/>
        </w:rPr>
        <w:t>, as specified in 5.8.5</w:t>
      </w:r>
      <w:r w:rsidRPr="00DE5341">
        <w:t>;</w:t>
      </w:r>
    </w:p>
    <w:p w14:paraId="33B92BF0" w14:textId="3F6803E2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sl-RadioBearerToReleaseList</w:t>
      </w:r>
      <w:proofErr w:type="spellEnd"/>
      <w:r w:rsidRPr="00DE5341">
        <w:rPr>
          <w:lang w:eastAsia="zh-CN"/>
        </w:rPr>
        <w:t xml:space="preserve"> </w:t>
      </w:r>
      <w:ins w:id="15" w:author="Huawei_702" w:date="2021-04-15T16:11:00Z">
        <w:r>
          <w:rPr>
            <w:rFonts w:hint="eastAsia"/>
            <w:lang w:val="en-US" w:eastAsia="zh-CN"/>
          </w:rPr>
          <w:t>or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proofErr w:type="spellStart"/>
        <w:r>
          <w:rPr>
            <w:rFonts w:hint="eastAsia"/>
            <w:i/>
            <w:iCs/>
            <w:lang w:val="en-US" w:eastAsia="zh-CN"/>
          </w:rPr>
          <w:t>sl</w:t>
        </w:r>
        <w:proofErr w:type="spellEnd"/>
        <w:r>
          <w:rPr>
            <w:rFonts w:hint="eastAsia"/>
            <w:i/>
            <w:iCs/>
            <w:lang w:val="en-US" w:eastAsia="zh-CN"/>
          </w:rPr>
          <w:t>-RLC-</w:t>
        </w:r>
        <w:proofErr w:type="spellStart"/>
        <w:r>
          <w:rPr>
            <w:rFonts w:hint="eastAsia"/>
            <w:i/>
            <w:iCs/>
            <w:lang w:val="en-US" w:eastAsia="zh-CN"/>
          </w:rPr>
          <w:t>BearerToReleaseList</w:t>
        </w:r>
        <w:proofErr w:type="spellEnd"/>
        <w:r w:rsidRPr="00DE5341">
          <w:rPr>
            <w:lang w:eastAsia="zh-CN"/>
          </w:rPr>
          <w:t xml:space="preserve"> </w:t>
        </w:r>
      </w:ins>
      <w:r w:rsidRPr="00DE5341">
        <w:rPr>
          <w:lang w:eastAsia="zh-CN"/>
        </w:rPr>
        <w:t xml:space="preserve">is included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rPr>
          <w:lang w:eastAsia="zh-CN"/>
        </w:rPr>
        <w:t xml:space="preserve"> 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61D767EF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perform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DRB release as specified in 5.8.9.1a.1;</w:t>
      </w:r>
    </w:p>
    <w:p w14:paraId="1FBB1C2F" w14:textId="77777777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sl-RadioBearerToAddModList</w:t>
      </w:r>
      <w:proofErr w:type="spellEnd"/>
      <w:r w:rsidRPr="00DE5341">
        <w:rPr>
          <w:lang w:eastAsia="zh-CN"/>
        </w:rPr>
        <w:t xml:space="preserve"> or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-RLC-</w:t>
      </w:r>
      <w:proofErr w:type="spellStart"/>
      <w:r w:rsidRPr="00DE5341">
        <w:rPr>
          <w:i/>
          <w:lang w:eastAsia="zh-CN"/>
        </w:rPr>
        <w:t>BearerToAddModList</w:t>
      </w:r>
      <w:proofErr w:type="spellEnd"/>
      <w:r w:rsidRPr="00DE5341">
        <w:rPr>
          <w:lang w:eastAsia="zh-CN"/>
        </w:rPr>
        <w:t xml:space="preserve"> is included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rPr>
          <w:lang w:eastAsia="zh-CN"/>
        </w:rPr>
        <w:t xml:space="preserve"> 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6835012D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perform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DRB addition/modification as specified in 5.8.9.1a.2;</w:t>
      </w:r>
    </w:p>
    <w:p w14:paraId="547B0DD6" w14:textId="77777777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sl-ScheduledConfig</w:t>
      </w:r>
      <w:proofErr w:type="spellEnd"/>
      <w:r w:rsidRPr="00DE5341">
        <w:rPr>
          <w:lang w:eastAsia="zh-CN"/>
        </w:rPr>
        <w:t xml:space="preserve"> is included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</w:t>
      </w:r>
      <w:r w:rsidRPr="00DE5341">
        <w:rPr>
          <w:lang w:eastAsia="zh-CN"/>
        </w:rPr>
        <w:t xml:space="preserve">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0FCEB990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configure the MAC entity parameters, which are to be used for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communication, in accordance with the received </w:t>
      </w:r>
      <w:proofErr w:type="spellStart"/>
      <w:r w:rsidRPr="00DE5341">
        <w:rPr>
          <w:i/>
          <w:lang w:eastAsia="zh-CN"/>
        </w:rPr>
        <w:t>sl-ScheduledConfig</w:t>
      </w:r>
      <w:proofErr w:type="spellEnd"/>
      <w:r w:rsidRPr="00DE5341">
        <w:rPr>
          <w:lang w:eastAsia="zh-CN"/>
        </w:rPr>
        <w:t>;</w:t>
      </w:r>
    </w:p>
    <w:p w14:paraId="08B19598" w14:textId="77777777" w:rsidR="00B241BA" w:rsidRPr="00DE5341" w:rsidRDefault="00B241BA" w:rsidP="00B241BA">
      <w:pPr>
        <w:pStyle w:val="B1"/>
        <w:rPr>
          <w:lang w:eastAsia="zh-CN"/>
        </w:rPr>
      </w:pPr>
      <w:r w:rsidRPr="00DE5341">
        <w:rPr>
          <w:lang w:eastAsia="zh-CN"/>
        </w:rPr>
        <w:t>1&gt;</w:t>
      </w:r>
      <w:r w:rsidRPr="00DE5341">
        <w:rPr>
          <w:lang w:eastAsia="zh-CN"/>
        </w:rPr>
        <w:tab/>
        <w:t xml:space="preserve">if </w:t>
      </w:r>
      <w:proofErr w:type="spellStart"/>
      <w:r w:rsidRPr="00DE5341">
        <w:rPr>
          <w:i/>
          <w:iCs/>
          <w:lang w:eastAsia="zh-CN"/>
        </w:rPr>
        <w:t>sl</w:t>
      </w:r>
      <w:proofErr w:type="spellEnd"/>
      <w:r w:rsidRPr="00DE5341">
        <w:rPr>
          <w:i/>
          <w:iCs/>
          <w:lang w:eastAsia="zh-CN"/>
        </w:rPr>
        <w:t>-UE-</w:t>
      </w:r>
      <w:proofErr w:type="spellStart"/>
      <w:r w:rsidRPr="00DE5341">
        <w:rPr>
          <w:i/>
          <w:iCs/>
          <w:lang w:eastAsia="zh-CN"/>
        </w:rPr>
        <w:t>SelectedConfig</w:t>
      </w:r>
      <w:proofErr w:type="spellEnd"/>
      <w:r w:rsidRPr="00DE5341">
        <w:rPr>
          <w:lang w:eastAsia="zh-CN"/>
        </w:rPr>
        <w:t xml:space="preserve"> is included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</w:t>
      </w:r>
      <w:r w:rsidRPr="00DE5341">
        <w:rPr>
          <w:lang w:eastAsia="zh-CN"/>
        </w:rPr>
        <w:t xml:space="preserve">within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>:</w:t>
      </w:r>
    </w:p>
    <w:p w14:paraId="1FC49840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configure the parameters, which are to be used for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communication, in accordance with the received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;</w:t>
      </w:r>
    </w:p>
    <w:p w14:paraId="54119349" w14:textId="77777777" w:rsidR="00B241BA" w:rsidRPr="00DE5341" w:rsidRDefault="00B241BA" w:rsidP="00B241BA">
      <w:pPr>
        <w:pStyle w:val="B1"/>
      </w:pPr>
      <w:r w:rsidRPr="00DE5341">
        <w:rPr>
          <w:lang w:eastAsia="zh-CN"/>
        </w:rPr>
        <w:lastRenderedPageBreak/>
        <w:t>1</w:t>
      </w:r>
      <w:r w:rsidRPr="00DE5341">
        <w:t>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sl-MeasConfigInfoToReleaseList</w:t>
      </w:r>
      <w:proofErr w:type="spellEnd"/>
      <w:r w:rsidRPr="00DE5341">
        <w:rPr>
          <w:rFonts w:cs="Courier New"/>
        </w:rPr>
        <w:t xml:space="preserve"> </w:t>
      </w:r>
      <w:r w:rsidRPr="00DE5341">
        <w:t>is included</w:t>
      </w:r>
      <w:r w:rsidRPr="00DE5341">
        <w:rPr>
          <w:lang w:eastAsia="zh-CN"/>
        </w:rPr>
        <w:t xml:space="preserve">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  <w:iCs/>
        </w:rPr>
        <w:t>RRCReconfiguration</w:t>
      </w:r>
      <w:proofErr w:type="spellEnd"/>
      <w:r w:rsidRPr="00DE5341">
        <w:t>:</w:t>
      </w:r>
    </w:p>
    <w:p w14:paraId="414C2EA9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for each </w:t>
      </w:r>
      <w:r w:rsidRPr="00DE5341">
        <w:rPr>
          <w:i/>
          <w:lang w:eastAsia="zh-CN"/>
        </w:rPr>
        <w:t>SL-</w:t>
      </w:r>
      <w:proofErr w:type="spellStart"/>
      <w:r w:rsidRPr="00DE5341">
        <w:rPr>
          <w:i/>
          <w:lang w:eastAsia="zh-CN"/>
        </w:rPr>
        <w:t>DestinationIndex</w:t>
      </w:r>
      <w:proofErr w:type="spellEnd"/>
      <w:r w:rsidRPr="00DE5341">
        <w:rPr>
          <w:iCs/>
          <w:lang w:eastAsia="zh-CN"/>
        </w:rPr>
        <w:t xml:space="preserve"> </w:t>
      </w:r>
      <w:r w:rsidRPr="00DE5341">
        <w:rPr>
          <w:lang w:eastAsia="zh-CN"/>
        </w:rPr>
        <w:t xml:space="preserve">included in the received </w:t>
      </w:r>
      <w:proofErr w:type="spellStart"/>
      <w:r w:rsidRPr="00DE5341">
        <w:rPr>
          <w:i/>
        </w:rPr>
        <w:t>sl-MeasConfigInfoToReleaseList</w:t>
      </w:r>
      <w:proofErr w:type="spellEnd"/>
      <w:r w:rsidRPr="00DE5341">
        <w:rPr>
          <w:rFonts w:cs="Courier New"/>
          <w:i/>
        </w:rPr>
        <w:t xml:space="preserve"> </w:t>
      </w:r>
      <w:r w:rsidRPr="00DE5341">
        <w:rPr>
          <w:lang w:eastAsia="zh-CN"/>
        </w:rPr>
        <w:t>that is part of the current UE configuration:</w:t>
      </w:r>
    </w:p>
    <w:p w14:paraId="22A6ECC0" w14:textId="77777777" w:rsidR="00B241BA" w:rsidRPr="00DE5341" w:rsidRDefault="00B241BA" w:rsidP="00B241BA">
      <w:pPr>
        <w:pStyle w:val="B3"/>
        <w:rPr>
          <w:lang w:eastAsia="x-none"/>
        </w:rPr>
      </w:pPr>
      <w:r w:rsidRPr="00DE5341">
        <w:rPr>
          <w:lang w:eastAsia="x-none"/>
        </w:rPr>
        <w:t>3&gt;</w:t>
      </w:r>
      <w:r w:rsidRPr="00DE5341">
        <w:rPr>
          <w:lang w:eastAsia="x-none"/>
        </w:rPr>
        <w:tab/>
        <w:t xml:space="preserve">remove the entry with the matching </w:t>
      </w:r>
      <w:r w:rsidRPr="00DE5341">
        <w:rPr>
          <w:i/>
          <w:lang w:eastAsia="x-none"/>
        </w:rPr>
        <w:t>SL-</w:t>
      </w:r>
      <w:proofErr w:type="spellStart"/>
      <w:r w:rsidRPr="00DE5341">
        <w:rPr>
          <w:i/>
          <w:lang w:eastAsia="x-none"/>
        </w:rPr>
        <w:t>DestinationIndex</w:t>
      </w:r>
      <w:proofErr w:type="spellEnd"/>
      <w:r w:rsidRPr="00DE5341">
        <w:rPr>
          <w:lang w:eastAsia="x-none"/>
        </w:rPr>
        <w:t xml:space="preserve"> </w:t>
      </w:r>
      <w:r w:rsidRPr="00DE5341">
        <w:rPr>
          <w:lang w:eastAsia="zh-CN"/>
        </w:rPr>
        <w:t xml:space="preserve">from the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 information;</w:t>
      </w:r>
    </w:p>
    <w:p w14:paraId="78D5560B" w14:textId="77777777" w:rsidR="00B241BA" w:rsidRPr="00DE5341" w:rsidRDefault="00B241BA" w:rsidP="00B241BA">
      <w:pPr>
        <w:pStyle w:val="B1"/>
      </w:pPr>
      <w:r w:rsidRPr="00DE5341">
        <w:t>1&gt;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sl-MeasConfigInfoToAddModList</w:t>
      </w:r>
      <w:proofErr w:type="spellEnd"/>
      <w:r w:rsidRPr="00DE5341">
        <w:rPr>
          <w:rFonts w:cs="Courier New"/>
        </w:rPr>
        <w:t xml:space="preserve"> </w:t>
      </w:r>
      <w:r w:rsidRPr="00DE5341">
        <w:t>is included</w:t>
      </w:r>
      <w:r w:rsidRPr="00DE5341">
        <w:rPr>
          <w:lang w:eastAsia="zh-CN"/>
        </w:rPr>
        <w:t xml:space="preserve"> in </w:t>
      </w:r>
      <w:proofErr w:type="spellStart"/>
      <w:r w:rsidRPr="00DE5341">
        <w:rPr>
          <w:i/>
          <w:iCs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  <w:iCs/>
        </w:rPr>
        <w:t>RRCReconfiguration</w:t>
      </w:r>
      <w:proofErr w:type="spellEnd"/>
      <w:r w:rsidRPr="00DE5341">
        <w:t>:</w:t>
      </w:r>
    </w:p>
    <w:p w14:paraId="2B52CB19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for each </w:t>
      </w:r>
      <w:proofErr w:type="spellStart"/>
      <w:r w:rsidRPr="00DE5341">
        <w:rPr>
          <w:i/>
          <w:lang w:eastAsia="zh-CN"/>
        </w:rPr>
        <w:t>sl-DestinationIndex</w:t>
      </w:r>
      <w:proofErr w:type="spellEnd"/>
      <w:r w:rsidRPr="00DE5341">
        <w:rPr>
          <w:lang w:eastAsia="zh-CN"/>
        </w:rPr>
        <w:t xml:space="preserve"> included in the received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sl-MeasConfigInfoToAddModList</w:t>
      </w:r>
      <w:proofErr w:type="spellEnd"/>
      <w:r w:rsidRPr="00DE5341">
        <w:rPr>
          <w:lang w:eastAsia="zh-CN"/>
        </w:rPr>
        <w:t xml:space="preserve"> that is part of the current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configuration:</w:t>
      </w:r>
    </w:p>
    <w:p w14:paraId="22465587" w14:textId="77777777" w:rsidR="00B241BA" w:rsidRPr="00DE5341" w:rsidRDefault="00B241BA" w:rsidP="00B241BA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</w:r>
      <w:r w:rsidRPr="00DE5341">
        <w:rPr>
          <w:rFonts w:eastAsia="Yu Mincho"/>
          <w:lang w:eastAsia="zh-CN"/>
        </w:rPr>
        <w:t xml:space="preserve">reconfigure the entry according to the value received for this </w:t>
      </w:r>
      <w:proofErr w:type="spellStart"/>
      <w:r w:rsidRPr="00DE5341">
        <w:rPr>
          <w:rFonts w:eastAsia="Yu Mincho"/>
          <w:i/>
          <w:lang w:eastAsia="zh-CN"/>
        </w:rPr>
        <w:t>sl-DestinationIndex</w:t>
      </w:r>
      <w:proofErr w:type="spellEnd"/>
      <w:r w:rsidRPr="00DE5341">
        <w:rPr>
          <w:rFonts w:eastAsia="Yu Mincho"/>
          <w:lang w:eastAsia="zh-CN"/>
        </w:rPr>
        <w:t xml:space="preserve"> from </w:t>
      </w:r>
      <w:r w:rsidRPr="00DE5341">
        <w:rPr>
          <w:lang w:eastAsia="zh-CN"/>
        </w:rPr>
        <w:t xml:space="preserve">the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 information;</w:t>
      </w:r>
    </w:p>
    <w:p w14:paraId="7F4BCE8B" w14:textId="77777777" w:rsidR="00B241BA" w:rsidRPr="00DE5341" w:rsidRDefault="00B241BA" w:rsidP="00B241BA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for each </w:t>
      </w:r>
      <w:proofErr w:type="spellStart"/>
      <w:r w:rsidRPr="00DE5341">
        <w:rPr>
          <w:i/>
          <w:lang w:eastAsia="zh-CN"/>
        </w:rPr>
        <w:t>sl-DestinationIndex</w:t>
      </w:r>
      <w:proofErr w:type="spellEnd"/>
      <w:r w:rsidRPr="00DE5341">
        <w:rPr>
          <w:lang w:eastAsia="zh-CN"/>
        </w:rPr>
        <w:t xml:space="preserve"> included in the received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sl-MeasConfigInfoToAddModList</w:t>
      </w:r>
      <w:proofErr w:type="spellEnd"/>
      <w:r w:rsidRPr="00DE5341">
        <w:rPr>
          <w:lang w:eastAsia="zh-CN"/>
        </w:rPr>
        <w:t xml:space="preserve"> that is not part of the current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configuration:</w:t>
      </w:r>
    </w:p>
    <w:p w14:paraId="45827198" w14:textId="6D700841" w:rsidR="00B241BA" w:rsidRPr="00B241BA" w:rsidRDefault="00B241BA" w:rsidP="00B241BA">
      <w:pPr>
        <w:pStyle w:val="B3"/>
        <w:rPr>
          <w:lang w:eastAsia="zh-CN"/>
        </w:rPr>
      </w:pPr>
      <w:r w:rsidRPr="00DE5341">
        <w:rPr>
          <w:lang w:eastAsia="zh-CN"/>
        </w:rPr>
        <w:t>3&gt;</w:t>
      </w:r>
      <w:r w:rsidRPr="00DE5341">
        <w:rPr>
          <w:lang w:eastAsia="zh-CN"/>
        </w:rPr>
        <w:tab/>
        <w:t xml:space="preserve">add a new entry for this </w:t>
      </w:r>
      <w:proofErr w:type="spellStart"/>
      <w:r w:rsidRPr="00DE5341">
        <w:rPr>
          <w:i/>
          <w:lang w:eastAsia="zh-CN"/>
        </w:rPr>
        <w:t>sl-DestinationIndex</w:t>
      </w:r>
      <w:proofErr w:type="spellEnd"/>
      <w:r w:rsidRPr="00DE5341">
        <w:rPr>
          <w:lang w:eastAsia="zh-CN"/>
        </w:rPr>
        <w:t xml:space="preserve"> to the stored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measurement configuration.</w:t>
      </w: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B241BA" w:rsidRPr="00EF5762" w14:paraId="726A93D9" w14:textId="77777777" w:rsidTr="00AB2F83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384CB939" w14:textId="77777777" w:rsidR="00B241BA" w:rsidRPr="00EF5762" w:rsidRDefault="00B241BA" w:rsidP="00AB2F8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2D6C0B" w14:textId="77777777" w:rsidR="00565648" w:rsidRPr="00DE5341" w:rsidRDefault="00565648" w:rsidP="00565648">
      <w:pPr>
        <w:pStyle w:val="3"/>
      </w:pPr>
      <w:r w:rsidRPr="00DE5341">
        <w:t>5.8.8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communication transmission</w:t>
      </w:r>
      <w:bookmarkEnd w:id="13"/>
      <w:bookmarkEnd w:id="14"/>
    </w:p>
    <w:p w14:paraId="7796D096" w14:textId="77777777" w:rsidR="00565648" w:rsidRPr="00DE5341" w:rsidRDefault="00565648" w:rsidP="00565648">
      <w:pPr>
        <w:rPr>
          <w:rFonts w:eastAsia="等线"/>
        </w:rPr>
      </w:pPr>
      <w:r w:rsidRPr="00DE5341">
        <w:t xml:space="preserve">A UE capable of NR </w:t>
      </w:r>
      <w:proofErr w:type="spellStart"/>
      <w:r w:rsidRPr="00DE5341">
        <w:t>sidelink</w:t>
      </w:r>
      <w:proofErr w:type="spellEnd"/>
      <w:r w:rsidRPr="00DE5341">
        <w:t xml:space="preserve">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 xml:space="preserve"> and has related data to be transmitted shall:</w:t>
      </w:r>
    </w:p>
    <w:p w14:paraId="6FCD0E97" w14:textId="77777777" w:rsidR="00565648" w:rsidRPr="00DE5341" w:rsidRDefault="00565648" w:rsidP="00565648">
      <w:pPr>
        <w:pStyle w:val="B1"/>
      </w:pPr>
      <w:r w:rsidRPr="00DE5341">
        <w:t>1&gt;</w:t>
      </w:r>
      <w:r w:rsidRPr="00DE5341">
        <w:tab/>
        <w:t xml:space="preserve">if the conditions for NR </w:t>
      </w:r>
      <w:proofErr w:type="spellStart"/>
      <w:r w:rsidRPr="00DE5341">
        <w:t>sidelink</w:t>
      </w:r>
      <w:proofErr w:type="spellEnd"/>
      <w:r w:rsidRPr="00DE5341">
        <w:t xml:space="preserve"> communication operation as defined in 5.8.2 are met:</w:t>
      </w:r>
    </w:p>
    <w:p w14:paraId="28B599B0" w14:textId="77777777" w:rsidR="00565648" w:rsidRPr="00DE5341" w:rsidRDefault="00565648" w:rsidP="00565648">
      <w:pPr>
        <w:pStyle w:val="B2"/>
      </w:pPr>
      <w:r w:rsidRPr="00DE5341">
        <w:t>2&gt;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59D5BEE4" w14:textId="77777777" w:rsidR="00565648" w:rsidRPr="00DE5341" w:rsidRDefault="00565648" w:rsidP="00565648">
      <w:pPr>
        <w:pStyle w:val="B3"/>
        <w:rPr>
          <w:rFonts w:eastAsia="等线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78091561" w14:textId="77777777" w:rsidR="00565648" w:rsidRPr="00DE5341" w:rsidRDefault="00565648" w:rsidP="00565648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0F86214D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27B85294" w14:textId="77777777" w:rsidR="00565648" w:rsidRPr="00DE5341" w:rsidRDefault="00565648" w:rsidP="00565648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6544B5CE" w14:textId="77777777" w:rsidR="00565648" w:rsidRPr="00DE5341" w:rsidRDefault="00565648" w:rsidP="00565648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T304 for MCG is running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:</w:t>
      </w:r>
    </w:p>
    <w:p w14:paraId="17FF88F7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41361923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  <w:t>else:</w:t>
      </w:r>
    </w:p>
    <w:p w14:paraId="536F3066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lastRenderedPageBreak/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proofErr w:type="spellStart"/>
      <w:r w:rsidRPr="00DE5341">
        <w:rPr>
          <w:lang w:val="en-GB" w:eastAsia="ko-KR"/>
        </w:rPr>
        <w:t>sidelink</w:t>
      </w:r>
      <w:proofErr w:type="spellEnd"/>
      <w:r w:rsidRPr="00DE5341">
        <w:rPr>
          <w:lang w:val="en-GB"/>
        </w:rPr>
        <w:t xml:space="preserve"> communication;</w:t>
      </w:r>
    </w:p>
    <w:p w14:paraId="6BA0AD57" w14:textId="77777777" w:rsidR="00565648" w:rsidRPr="00DE5341" w:rsidRDefault="00565648" w:rsidP="00565648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any);</w:t>
      </w:r>
    </w:p>
    <w:p w14:paraId="0E26DF37" w14:textId="77777777" w:rsidR="00565648" w:rsidRPr="00DE5341" w:rsidRDefault="00565648" w:rsidP="00565648">
      <w:pPr>
        <w:pStyle w:val="B4"/>
      </w:pPr>
      <w:r w:rsidRPr="00DE5341"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044DF728" w14:textId="77777777" w:rsidR="00565648" w:rsidRPr="00DE5341" w:rsidRDefault="00565648" w:rsidP="00565648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[19];</w:t>
      </w:r>
    </w:p>
    <w:p w14:paraId="3E0F7985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72B5C1CC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宋体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41D8B12F" w14:textId="77777777" w:rsidR="00565648" w:rsidRPr="00DE5341" w:rsidRDefault="00565648" w:rsidP="00565648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31123E81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23F499F4" w14:textId="1FBE44C8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 xml:space="preserve">using the </w:t>
      </w:r>
      <w:ins w:id="16" w:author="Huawei_702" w:date="2021-04-15T16:27:00Z">
        <w:r w:rsidR="007C3EAD">
          <w:rPr>
            <w:lang w:val="en-GB"/>
          </w:rPr>
          <w:t xml:space="preserve">pools of </w:t>
        </w:r>
      </w:ins>
      <w:r w:rsidRPr="00DE5341">
        <w:rPr>
          <w:lang w:val="en-GB"/>
        </w:rPr>
        <w:t>resource</w:t>
      </w:r>
      <w:ins w:id="17" w:author="Huawei_702" w:date="2021-04-15T16:27:00Z">
        <w:r w:rsidR="007C3EAD">
          <w:rPr>
            <w:lang w:val="en-GB"/>
          </w:rPr>
          <w:t>s</w:t>
        </w:r>
      </w:ins>
      <w:r w:rsidRPr="00DE5341">
        <w:rPr>
          <w:lang w:val="en-GB" w:eastAsia="zh-CN"/>
        </w:rPr>
        <w:t xml:space="preserve"> </w:t>
      </w:r>
      <w:del w:id="18" w:author="Huawei_702" w:date="2021-04-15T16:27:00Z">
        <w:r w:rsidRPr="00DE5341" w:rsidDel="007C3EAD">
          <w:rPr>
            <w:lang w:val="en-GB" w:eastAsia="zh-CN"/>
          </w:rPr>
          <w:delText>pools</w:delText>
        </w:r>
        <w:r w:rsidRPr="00DE5341" w:rsidDel="007C3EAD">
          <w:rPr>
            <w:lang w:val="en-GB"/>
          </w:rPr>
          <w:delText xml:space="preserve"> </w:delText>
        </w:r>
      </w:del>
      <w:r w:rsidRPr="00DE5341">
        <w:rPr>
          <w:lang w:val="en-GB"/>
        </w:rPr>
        <w:t xml:space="preserve">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79C2FD3B" w14:textId="77777777" w:rsidR="00565648" w:rsidRPr="00DE5341" w:rsidRDefault="00565648" w:rsidP="00565648">
      <w:pPr>
        <w:pStyle w:val="B3"/>
        <w:rPr>
          <w:rFonts w:eastAsia="等线"/>
          <w:lang w:eastAsia="zh-CN"/>
        </w:rPr>
      </w:pPr>
      <w:r w:rsidRPr="00DE5341">
        <w:t>3&gt;</w:t>
      </w:r>
      <w:r w:rsidRPr="00DE5341">
        <w:tab/>
        <w:t>else:</w:t>
      </w:r>
    </w:p>
    <w:p w14:paraId="4879A73C" w14:textId="77777777" w:rsidR="00565648" w:rsidRPr="00DE5341" w:rsidRDefault="00565648" w:rsidP="00565648">
      <w:pPr>
        <w:pStyle w:val="B4"/>
        <w:rPr>
          <w:rFonts w:eastAsia="等线"/>
          <w:lang w:eastAsia="zh-CN"/>
        </w:rPr>
      </w:pPr>
      <w:r w:rsidRPr="00DE5341">
        <w:t>4&gt;</w:t>
      </w:r>
      <w:r w:rsidRPr="00DE5341">
        <w:tab/>
        <w:t xml:space="preserve">if the cell chosen for NR </w:t>
      </w:r>
      <w:proofErr w:type="spellStart"/>
      <w:r w:rsidRPr="00DE5341">
        <w:t>sidelink</w:t>
      </w:r>
      <w:proofErr w:type="spellEnd"/>
      <w:r w:rsidRPr="00DE5341">
        <w:t xml:space="preserve"> communication transmission provides </w:t>
      </w:r>
      <w:r w:rsidRPr="00DE5341">
        <w:rPr>
          <w:i/>
        </w:rPr>
        <w:t>SIB12</w:t>
      </w:r>
      <w:r w:rsidRPr="00DE5341">
        <w:t>:</w:t>
      </w:r>
    </w:p>
    <w:p w14:paraId="7E118ABA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0203EAEC" w14:textId="61616CA5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sensing using the pool</w:t>
      </w:r>
      <w:ins w:id="19" w:author="Huawei_702" w:date="2021-04-15T16:28:00Z">
        <w:r w:rsidR="007C3EAD">
          <w:rPr>
            <w:lang w:val="en-GB"/>
          </w:rPr>
          <w:t>s</w:t>
        </w:r>
      </w:ins>
      <w:r w:rsidRPr="00DE5341">
        <w:rPr>
          <w:lang w:val="en-GB"/>
        </w:rPr>
        <w:t xml:space="preserve">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[3];</w:t>
      </w:r>
    </w:p>
    <w:p w14:paraId="6B582232" w14:textId="77777777" w:rsidR="00565648" w:rsidRPr="00DE5341" w:rsidRDefault="00565648" w:rsidP="00565648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2F24B66D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2E77517C" w14:textId="77777777" w:rsidR="00565648" w:rsidRPr="00DE5341" w:rsidRDefault="00565648" w:rsidP="00565648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327DCC60" w14:textId="77B9EB6B" w:rsidR="00565648" w:rsidRPr="00DE5341" w:rsidRDefault="00565648" w:rsidP="00565648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(as defined in TS 38.321 [3]) using one of the </w:t>
      </w:r>
      <w:ins w:id="20" w:author="Huawei_702" w:date="2021-04-15T16:28:00Z">
        <w:r w:rsidR="007C3EAD">
          <w:rPr>
            <w:lang w:val="en-GB"/>
          </w:rPr>
          <w:t>pool</w:t>
        </w:r>
      </w:ins>
      <w:ins w:id="21" w:author="Huawei_702" w:date="2021-04-15T16:29:00Z">
        <w:r w:rsidR="007C3EAD">
          <w:rPr>
            <w:lang w:val="en-GB"/>
          </w:rPr>
          <w:t>s</w:t>
        </w:r>
      </w:ins>
      <w:ins w:id="22" w:author="Huawei_702" w:date="2021-04-15T16:28:00Z">
        <w:r w:rsidR="007C3EAD">
          <w:rPr>
            <w:lang w:val="en-GB"/>
          </w:rPr>
          <w:t xml:space="preserve"> of </w:t>
        </w:r>
      </w:ins>
      <w:r w:rsidRPr="00DE5341">
        <w:rPr>
          <w:lang w:val="en-GB"/>
        </w:rPr>
        <w:t>resource</w:t>
      </w:r>
      <w:ins w:id="23" w:author="Huawei_702" w:date="2021-04-15T16:28:00Z">
        <w:r w:rsidR="007C3EAD">
          <w:rPr>
            <w:lang w:val="en-GB"/>
          </w:rPr>
          <w:t>s</w:t>
        </w:r>
      </w:ins>
      <w:r w:rsidRPr="00DE5341">
        <w:rPr>
          <w:lang w:val="en-GB"/>
        </w:rPr>
        <w:t xml:space="preserve"> </w:t>
      </w:r>
      <w:del w:id="24" w:author="Huawei_702" w:date="2021-04-15T16:28:00Z">
        <w:r w:rsidRPr="00DE5341" w:rsidDel="007C3EAD">
          <w:rPr>
            <w:lang w:val="en-GB"/>
          </w:rPr>
          <w:delText xml:space="preserve">pools </w:delText>
        </w:r>
      </w:del>
      <w:r w:rsidRPr="00DE5341">
        <w:rPr>
          <w:lang w:val="en-GB"/>
        </w:rPr>
        <w:t xml:space="preserve">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</w:t>
      </w:r>
    </w:p>
    <w:p w14:paraId="1F165FE9" w14:textId="77777777" w:rsidR="00565648" w:rsidRPr="00DE5341" w:rsidRDefault="00565648" w:rsidP="00565648">
      <w:pPr>
        <w:pStyle w:val="B2"/>
      </w:pPr>
      <w:r w:rsidRPr="00DE5341">
        <w:t>2&gt;</w:t>
      </w:r>
      <w:r w:rsidRPr="00DE5341">
        <w:tab/>
        <w:t>else:</w:t>
      </w:r>
    </w:p>
    <w:p w14:paraId="386A29BD" w14:textId="5AEF03B8" w:rsidR="00565648" w:rsidRPr="00DE5341" w:rsidRDefault="00565648" w:rsidP="00565648">
      <w:pPr>
        <w:pStyle w:val="B3"/>
      </w:pPr>
      <w:r w:rsidRPr="00DE5341">
        <w:rPr>
          <w:lang w:eastAsia="zh-CN"/>
        </w:rPr>
        <w:lastRenderedPageBreak/>
        <w:t>3</w:t>
      </w:r>
      <w:r w:rsidRPr="00DE5341">
        <w:t>&gt;</w:t>
      </w:r>
      <w:r w:rsidRPr="00DE5341">
        <w:tab/>
        <w:t xml:space="preserve">configure lower layers to perform the </w:t>
      </w:r>
      <w:proofErr w:type="spellStart"/>
      <w:r w:rsidRPr="00DE5341">
        <w:t>sidelink</w:t>
      </w:r>
      <w:proofErr w:type="spellEnd"/>
      <w:r w:rsidRPr="00DE5341">
        <w:t xml:space="preserve">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 xml:space="preserve">using the </w:t>
      </w:r>
      <w:ins w:id="25" w:author="Huawei_702" w:date="2021-04-15T16:28:00Z">
        <w:r w:rsidR="007C3EAD">
          <w:t xml:space="preserve">pools of </w:t>
        </w:r>
      </w:ins>
      <w:r w:rsidRPr="00DE5341">
        <w:t>resource</w:t>
      </w:r>
      <w:ins w:id="26" w:author="Huawei_702" w:date="2021-04-15T16:28:00Z">
        <w:r w:rsidR="007C3EAD">
          <w:t>s</w:t>
        </w:r>
      </w:ins>
      <w:r w:rsidRPr="00DE5341">
        <w:rPr>
          <w:lang w:eastAsia="zh-CN"/>
        </w:rPr>
        <w:t xml:space="preserve"> </w:t>
      </w:r>
      <w:del w:id="27" w:author="Huawei_702" w:date="2021-04-15T16:29:00Z">
        <w:r w:rsidRPr="00DE5341" w:rsidDel="007C3EAD">
          <w:rPr>
            <w:lang w:eastAsia="zh-CN"/>
          </w:rPr>
          <w:delText>pool</w:delText>
        </w:r>
        <w:r w:rsidRPr="00DE5341" w:rsidDel="007C3EAD">
          <w:delText xml:space="preserve"> </w:delText>
        </w:r>
      </w:del>
      <w:r w:rsidRPr="00DE5341">
        <w:t xml:space="preserve">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5BD0050F" w14:textId="174ACC4A" w:rsidR="00565648" w:rsidRPr="00565648" w:rsidRDefault="00565648" w:rsidP="00565648">
      <w:pPr>
        <w:pStyle w:val="NO"/>
      </w:pPr>
      <w:r w:rsidRPr="00DE5341">
        <w:t>NOTE:</w:t>
      </w:r>
      <w:r w:rsidRPr="00DE5341">
        <w:tab/>
        <w:t xml:space="preserve">The UE should continue to use resources configured in </w:t>
      </w:r>
      <w:proofErr w:type="spellStart"/>
      <w:r w:rsidRPr="00DE5341">
        <w:rPr>
          <w:i/>
          <w:iCs/>
        </w:rPr>
        <w:t>rrc-ConfiguredSidelinkGrant</w:t>
      </w:r>
      <w:proofErr w:type="spellEnd"/>
      <w:r w:rsidRPr="00DE5341">
        <w:t xml:space="preserve"> (while T310 is running) until it is released (i.e. until T310 has expired).</w:t>
      </w:r>
      <w:ins w:id="28" w:author="Huawei_702" w:date="2021-04-15T16:07:00Z">
        <w:r>
          <w:t xml:space="preserve"> The UE should not use</w:t>
        </w:r>
        <w:r w:rsidRPr="00F7526A">
          <w:rPr>
            <w:lang w:eastAsia="en-GB"/>
          </w:rPr>
          <w:t xml:space="preserve"> </w:t>
        </w:r>
        <w:proofErr w:type="spellStart"/>
        <w:r w:rsidRPr="00CA3ECC">
          <w:rPr>
            <w:lang w:eastAsia="en-GB"/>
          </w:rPr>
          <w:t>sidelink</w:t>
        </w:r>
        <w:proofErr w:type="spellEnd"/>
        <w:r w:rsidRPr="00CA3ECC">
          <w:rPr>
            <w:lang w:eastAsia="en-GB"/>
          </w:rPr>
          <w:t xml:space="preserve"> configured grant type </w:t>
        </w:r>
        <w:r>
          <w:rPr>
            <w:lang w:eastAsia="en-GB"/>
          </w:rPr>
          <w:t>2 resources while T310 is running.</w:t>
        </w:r>
      </w:ins>
    </w:p>
    <w:p w14:paraId="370170D5" w14:textId="30243C29" w:rsidR="00565648" w:rsidRDefault="007C3EAD" w:rsidP="00565648">
      <w:pPr>
        <w:rPr>
          <w:rFonts w:eastAsia="宋体"/>
        </w:rPr>
      </w:pPr>
      <w:ins w:id="29" w:author="Huawei_702" w:date="2021-04-15T16:29:00Z">
        <w:r w:rsidRPr="007C3EAD">
          <w:rPr>
            <w:rFonts w:eastAsia="宋体"/>
          </w:rPr>
          <w:t xml:space="preserve">If configured to perform </w:t>
        </w:r>
        <w:proofErr w:type="spellStart"/>
        <w:r w:rsidRPr="007C3EAD">
          <w:rPr>
            <w:rFonts w:eastAsia="宋体"/>
          </w:rPr>
          <w:t>sidelink</w:t>
        </w:r>
        <w:proofErr w:type="spellEnd"/>
        <w:r w:rsidRPr="007C3EAD">
          <w:rPr>
            <w:rFonts w:eastAsia="宋体"/>
          </w:rPr>
          <w:t xml:space="preserve"> resource allocation mode 2,</w:t>
        </w:r>
        <w:r>
          <w:rPr>
            <w:rFonts w:eastAsia="宋体"/>
          </w:rPr>
          <w:t xml:space="preserve"> </w:t>
        </w:r>
      </w:ins>
      <w:del w:id="30" w:author="Huawei_702" w:date="2021-04-15T16:29:00Z">
        <w:r w:rsidR="00565648" w:rsidRPr="00DE5341" w:rsidDel="007C3EAD">
          <w:rPr>
            <w:rFonts w:eastAsia="宋体"/>
          </w:rPr>
          <w:delText xml:space="preserve">The </w:delText>
        </w:r>
      </w:del>
      <w:ins w:id="31" w:author="Huawei_702" w:date="2021-04-15T16:29:00Z">
        <w:r>
          <w:rPr>
            <w:rFonts w:eastAsia="宋体"/>
          </w:rPr>
          <w:t>t</w:t>
        </w:r>
        <w:r w:rsidRPr="00DE5341">
          <w:rPr>
            <w:rFonts w:eastAsia="宋体"/>
          </w:rPr>
          <w:t xml:space="preserve">he </w:t>
        </w:r>
      </w:ins>
      <w:r w:rsidR="00565648" w:rsidRPr="00DE5341">
        <w:rPr>
          <w:rFonts w:eastAsia="宋体"/>
        </w:rPr>
        <w:t xml:space="preserve">UE capable of </w:t>
      </w:r>
      <w:r w:rsidR="00565648" w:rsidRPr="00DE5341">
        <w:rPr>
          <w:rFonts w:eastAsia="宋体"/>
          <w:lang w:eastAsia="zh-CN"/>
        </w:rPr>
        <w:t xml:space="preserve">NR </w:t>
      </w:r>
      <w:proofErr w:type="spellStart"/>
      <w:r w:rsidR="00565648" w:rsidRPr="00DE5341">
        <w:rPr>
          <w:rFonts w:eastAsia="宋体"/>
        </w:rPr>
        <w:t>sidelink</w:t>
      </w:r>
      <w:proofErr w:type="spellEnd"/>
      <w:r w:rsidR="00565648" w:rsidRPr="00DE5341">
        <w:rPr>
          <w:rFonts w:eastAsia="宋体"/>
        </w:rPr>
        <w:t xml:space="preserve"> communication that is configured by upper layers to transmit</w:t>
      </w:r>
      <w:r w:rsidR="00565648" w:rsidRPr="00DE5341">
        <w:rPr>
          <w:rFonts w:eastAsia="宋体"/>
          <w:lang w:eastAsia="zh-CN"/>
        </w:rPr>
        <w:t xml:space="preserve"> NR </w:t>
      </w:r>
      <w:proofErr w:type="spellStart"/>
      <w:r w:rsidR="00565648" w:rsidRPr="00DE5341">
        <w:rPr>
          <w:rFonts w:eastAsia="宋体"/>
          <w:lang w:eastAsia="zh-CN"/>
        </w:rPr>
        <w:t>sidelink</w:t>
      </w:r>
      <w:proofErr w:type="spellEnd"/>
      <w:r w:rsidR="00565648" w:rsidRPr="00DE5341">
        <w:rPr>
          <w:rFonts w:eastAsia="宋体"/>
          <w:lang w:eastAsia="zh-CN"/>
        </w:rPr>
        <w:t xml:space="preserve"> communication</w:t>
      </w:r>
      <w:r w:rsidR="00565648" w:rsidRPr="00DE5341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="00565648" w:rsidRPr="00DE5341">
        <w:rPr>
          <w:rFonts w:eastAsia="宋体"/>
        </w:rPr>
        <w:t xml:space="preserve">the </w:t>
      </w:r>
      <w:proofErr w:type="spellStart"/>
      <w:r w:rsidR="00565648" w:rsidRPr="00DE5341">
        <w:rPr>
          <w:rFonts w:eastAsia="宋体"/>
        </w:rPr>
        <w:t>sidelink</w:t>
      </w:r>
      <w:proofErr w:type="spellEnd"/>
      <w:r w:rsidR="00565648" w:rsidRPr="00DE5341">
        <w:rPr>
          <w:rFonts w:eastAsia="宋体"/>
        </w:rPr>
        <w:t xml:space="preserve"> control information and the corresponding data. The pools of resources are </w:t>
      </w:r>
      <w:r w:rsidR="00565648" w:rsidRPr="00DE5341">
        <w:rPr>
          <w:rFonts w:eastAsia="Malgun Gothic"/>
          <w:lang w:eastAsia="ko-KR"/>
        </w:rPr>
        <w:t xml:space="preserve">indicated by </w:t>
      </w:r>
      <w:proofErr w:type="spellStart"/>
      <w:r w:rsidR="00565648" w:rsidRPr="00DE5341">
        <w:rPr>
          <w:rFonts w:eastAsia="宋体"/>
          <w:i/>
        </w:rPr>
        <w:t>SidelinkPreconfigNR</w:t>
      </w:r>
      <w:proofErr w:type="spellEnd"/>
      <w:r w:rsidR="00565648" w:rsidRPr="00DE5341">
        <w:rPr>
          <w:rFonts w:eastAsia="宋体"/>
        </w:rPr>
        <w:t>,</w:t>
      </w:r>
      <w:r w:rsidR="00565648" w:rsidRPr="00DE5341">
        <w:rPr>
          <w:rFonts w:eastAsia="宋体"/>
          <w:lang w:eastAsia="zh-CN"/>
        </w:rPr>
        <w:t xml:space="preserve"> </w:t>
      </w:r>
      <w:proofErr w:type="spellStart"/>
      <w:r w:rsidR="00565648" w:rsidRPr="00DE5341">
        <w:rPr>
          <w:rFonts w:eastAsia="宋体"/>
          <w:i/>
          <w:lang w:eastAsia="zh-CN"/>
        </w:rPr>
        <w:t>sl-TxPoolSelectedNormal</w:t>
      </w:r>
      <w:proofErr w:type="spellEnd"/>
      <w:r w:rsidR="00565648" w:rsidRPr="00DE5341">
        <w:rPr>
          <w:rFonts w:eastAsia="宋体"/>
          <w:i/>
        </w:rPr>
        <w:t xml:space="preserve"> </w:t>
      </w:r>
      <w:r w:rsidR="00565648" w:rsidRPr="00DE5341">
        <w:rPr>
          <w:rFonts w:eastAsia="宋体"/>
          <w:lang w:eastAsia="zh-CN"/>
        </w:rPr>
        <w:t>in</w:t>
      </w:r>
      <w:r w:rsidR="00565648" w:rsidRPr="00DE5341">
        <w:rPr>
          <w:rFonts w:eastAsia="宋体"/>
          <w:i/>
          <w:lang w:eastAsia="zh-CN"/>
        </w:rPr>
        <w:t xml:space="preserve"> </w:t>
      </w:r>
      <w:proofErr w:type="spellStart"/>
      <w:r w:rsidR="00565648" w:rsidRPr="00DE5341">
        <w:rPr>
          <w:rFonts w:eastAsia="宋体"/>
          <w:i/>
        </w:rPr>
        <w:t>sl-ConfigDedicatedNR</w:t>
      </w:r>
      <w:proofErr w:type="spellEnd"/>
      <w:r w:rsidR="00565648" w:rsidRPr="00DE5341">
        <w:rPr>
          <w:rFonts w:eastAsia="宋体"/>
        </w:rPr>
        <w:t xml:space="preserve">, </w:t>
      </w:r>
      <w:r w:rsidR="00565648" w:rsidRPr="00DE5341">
        <w:rPr>
          <w:rFonts w:eastAsia="宋体"/>
          <w:lang w:eastAsia="ko-KR"/>
        </w:rPr>
        <w:t xml:space="preserve">or </w:t>
      </w:r>
      <w:proofErr w:type="spellStart"/>
      <w:r w:rsidR="00565648" w:rsidRPr="00DE5341">
        <w:rPr>
          <w:rFonts w:eastAsia="宋体"/>
          <w:i/>
          <w:lang w:eastAsia="zh-CN"/>
        </w:rPr>
        <w:t>sl-TxPoolSelectedNormal</w:t>
      </w:r>
      <w:proofErr w:type="spellEnd"/>
      <w:r w:rsidR="00565648" w:rsidRPr="00DE5341">
        <w:rPr>
          <w:rFonts w:eastAsia="宋体"/>
        </w:rPr>
        <w:t xml:space="preserve"> in </w:t>
      </w:r>
      <w:r w:rsidR="00565648" w:rsidRPr="00DE5341">
        <w:rPr>
          <w:rFonts w:eastAsia="宋体"/>
          <w:i/>
        </w:rPr>
        <w:t>SIB12</w:t>
      </w:r>
      <w:r w:rsidR="00565648" w:rsidRPr="00DE5341">
        <w:rPr>
          <w:rFonts w:eastAsia="宋体"/>
        </w:rPr>
        <w:t xml:space="preserve"> for the concerned frequency, as configured above.</w:t>
      </w: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7C3EAD" w:rsidRPr="00EF5762" w14:paraId="591EA306" w14:textId="77777777" w:rsidTr="007C2726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1031949A" w14:textId="77777777" w:rsidR="007C3EAD" w:rsidRPr="00EF5762" w:rsidRDefault="007C3EAD" w:rsidP="007C272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ACA56F" w14:textId="77777777" w:rsidR="007C3EAD" w:rsidRPr="007C3EAD" w:rsidRDefault="007C3EAD" w:rsidP="007C3E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lang w:eastAsia="ja-JP"/>
        </w:rPr>
      </w:pPr>
      <w:bookmarkStart w:id="32" w:name="_Toc60777072"/>
      <w:bookmarkStart w:id="33" w:name="_Toc68015012"/>
      <w:r w:rsidRPr="007C3EAD">
        <w:rPr>
          <w:rFonts w:ascii="Arial" w:eastAsia="Times New Roman" w:hAnsi="Arial"/>
          <w:sz w:val="28"/>
          <w:lang w:eastAsia="ja-JP"/>
        </w:rPr>
        <w:t>5.8.12</w:t>
      </w:r>
      <w:r w:rsidRPr="007C3EAD">
        <w:rPr>
          <w:rFonts w:ascii="Arial" w:eastAsia="Times New Roman" w:hAnsi="Arial"/>
          <w:sz w:val="28"/>
          <w:lang w:eastAsia="ja-JP"/>
        </w:rPr>
        <w:tab/>
      </w:r>
      <w:r w:rsidRPr="007C3EAD">
        <w:rPr>
          <w:rFonts w:ascii="Arial" w:eastAsia="Times New Roman" w:hAnsi="Arial"/>
          <w:sz w:val="28"/>
          <w:lang w:eastAsia="zh-CN"/>
        </w:rPr>
        <w:t>DFN derivation from GNSS</w:t>
      </w:r>
      <w:bookmarkEnd w:id="32"/>
      <w:bookmarkEnd w:id="33"/>
    </w:p>
    <w:p w14:paraId="3C53509E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C3EAD">
        <w:rPr>
          <w:rFonts w:eastAsia="Times New Roman"/>
          <w:lang w:eastAsia="ja-JP"/>
        </w:rPr>
        <w:t xml:space="preserve">When the UE </w:t>
      </w:r>
      <w:r w:rsidRPr="007C3EAD">
        <w:rPr>
          <w:rFonts w:eastAsia="Times New Roman"/>
          <w:lang w:eastAsia="zh-CN"/>
        </w:rPr>
        <w:t xml:space="preserve">selects </w:t>
      </w:r>
      <w:r w:rsidRPr="007C3EAD">
        <w:rPr>
          <w:rFonts w:eastAsia="Times New Roman"/>
          <w:lang w:eastAsia="ja-JP"/>
        </w:rPr>
        <w:t>GNSS as the synchronization reference source</w:t>
      </w:r>
      <w:r w:rsidRPr="007C3EAD">
        <w:rPr>
          <w:rFonts w:eastAsia="Times New Roman"/>
          <w:lang w:eastAsia="zh-CN"/>
        </w:rPr>
        <w:t>, the DFN,</w:t>
      </w:r>
      <w:r w:rsidRPr="007C3EAD">
        <w:rPr>
          <w:rFonts w:eastAsia="Times New Roman"/>
          <w:lang w:eastAsia="ja-JP"/>
        </w:rPr>
        <w:t xml:space="preserve"> </w:t>
      </w:r>
      <w:r w:rsidRPr="007C3EAD">
        <w:rPr>
          <w:rFonts w:eastAsia="Times New Roman"/>
          <w:lang w:eastAsia="zh-CN"/>
        </w:rPr>
        <w:t xml:space="preserve">the </w:t>
      </w:r>
      <w:proofErr w:type="spellStart"/>
      <w:r w:rsidRPr="007C3EAD">
        <w:rPr>
          <w:rFonts w:eastAsia="Times New Roman"/>
          <w:lang w:eastAsia="zh-CN"/>
        </w:rPr>
        <w:t>subframe</w:t>
      </w:r>
      <w:proofErr w:type="spellEnd"/>
      <w:r w:rsidRPr="007C3EAD">
        <w:rPr>
          <w:rFonts w:eastAsia="Times New Roman"/>
          <w:lang w:eastAsia="zh-CN"/>
        </w:rPr>
        <w:t xml:space="preserve"> number within a frame and slot number within a frame used for NR </w:t>
      </w:r>
      <w:proofErr w:type="spellStart"/>
      <w:r w:rsidRPr="007C3EAD">
        <w:rPr>
          <w:rFonts w:eastAsia="Times New Roman"/>
          <w:lang w:eastAsia="zh-CN"/>
        </w:rPr>
        <w:t>sidelink</w:t>
      </w:r>
      <w:proofErr w:type="spellEnd"/>
      <w:r w:rsidRPr="007C3EAD">
        <w:rPr>
          <w:rFonts w:eastAsia="Times New Roman"/>
          <w:lang w:eastAsia="zh-CN"/>
        </w:rPr>
        <w:t xml:space="preserve"> communication are derived from the current UTC time, by the following formulae:</w:t>
      </w:r>
    </w:p>
    <w:p w14:paraId="63488733" w14:textId="77777777" w:rsidR="007C3EAD" w:rsidRPr="007C3EAD" w:rsidRDefault="007C3EAD" w:rsidP="007C3E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7C3EAD">
        <w:rPr>
          <w:rFonts w:eastAsia="Times New Roman"/>
          <w:i/>
          <w:noProof/>
          <w:lang w:eastAsia="zh-CN"/>
        </w:rPr>
        <w:t>DFN</w:t>
      </w:r>
      <w:r w:rsidRPr="007C3EAD">
        <w:rPr>
          <w:rFonts w:eastAsia="Times New Roman"/>
          <w:noProof/>
          <w:lang w:eastAsia="zh-CN"/>
        </w:rPr>
        <w:t>=</w:t>
      </w:r>
      <w:r w:rsidRPr="007C3EAD">
        <w:rPr>
          <w:rFonts w:eastAsia="Times New Roman"/>
          <w:noProof/>
          <w:lang w:eastAsia="ja-JP"/>
        </w:rPr>
        <w:t xml:space="preserve"> Floor (</w:t>
      </w:r>
      <w:r w:rsidRPr="007C3EAD">
        <w:rPr>
          <w:rFonts w:eastAsia="Times New Roman"/>
          <w:noProof/>
          <w:lang w:eastAsia="zh-CN"/>
        </w:rPr>
        <w:t>0.1*(</w:t>
      </w:r>
      <w:r w:rsidRPr="007C3EAD">
        <w:rPr>
          <w:rFonts w:eastAsia="Times New Roman"/>
          <w:i/>
          <w:noProof/>
          <w:lang w:eastAsia="zh-CN"/>
        </w:rPr>
        <w:t>Tcurrent</w:t>
      </w:r>
      <w:r w:rsidRPr="007C3EAD">
        <w:rPr>
          <w:rFonts w:eastAsia="Times New Roman"/>
          <w:noProof/>
          <w:lang w:eastAsia="ja-JP"/>
        </w:rPr>
        <w:t xml:space="preserve"> </w:t>
      </w:r>
      <w:r w:rsidRPr="007C3EAD">
        <w:rPr>
          <w:rFonts w:eastAsia="Times New Roman"/>
          <w:noProof/>
          <w:lang w:eastAsia="zh-CN"/>
        </w:rPr>
        <w:t>–</w:t>
      </w:r>
      <w:r w:rsidRPr="007C3EAD">
        <w:rPr>
          <w:rFonts w:eastAsia="Times New Roman"/>
          <w:i/>
          <w:noProof/>
          <w:lang w:eastAsia="zh-CN"/>
        </w:rPr>
        <w:t>Tref–OffsetDFN</w:t>
      </w:r>
      <w:r w:rsidRPr="007C3EAD">
        <w:rPr>
          <w:rFonts w:eastAsia="Times New Roman"/>
          <w:noProof/>
          <w:lang w:eastAsia="ja-JP"/>
        </w:rPr>
        <w:t>)</w:t>
      </w:r>
      <w:r w:rsidRPr="007C3EAD">
        <w:rPr>
          <w:rFonts w:eastAsia="Times New Roman"/>
          <w:noProof/>
          <w:lang w:eastAsia="zh-CN"/>
        </w:rPr>
        <w:t>) mod 1024</w:t>
      </w:r>
    </w:p>
    <w:p w14:paraId="7077AC81" w14:textId="77777777" w:rsidR="007C3EAD" w:rsidRPr="007C3EAD" w:rsidRDefault="007C3EAD" w:rsidP="007C3E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7C3EAD">
        <w:rPr>
          <w:rFonts w:eastAsia="Times New Roman"/>
          <w:i/>
          <w:noProof/>
          <w:lang w:eastAsia="zh-CN"/>
        </w:rPr>
        <w:t>SubframeNumber</w:t>
      </w:r>
      <w:r w:rsidRPr="007C3EAD">
        <w:rPr>
          <w:rFonts w:eastAsia="Times New Roman"/>
          <w:noProof/>
          <w:lang w:eastAsia="zh-CN"/>
        </w:rPr>
        <w:t>=</w:t>
      </w:r>
      <w:r w:rsidRPr="007C3EAD">
        <w:rPr>
          <w:rFonts w:eastAsia="Times New Roman"/>
          <w:noProof/>
          <w:lang w:eastAsia="ja-JP"/>
        </w:rPr>
        <w:t xml:space="preserve"> Floor (</w:t>
      </w:r>
      <w:r w:rsidRPr="007C3EAD">
        <w:rPr>
          <w:rFonts w:eastAsia="Times New Roman"/>
          <w:i/>
          <w:noProof/>
          <w:lang w:eastAsia="zh-CN"/>
        </w:rPr>
        <w:t>Tcurrent</w:t>
      </w:r>
      <w:r w:rsidRPr="007C3EAD">
        <w:rPr>
          <w:rFonts w:eastAsia="Times New Roman"/>
          <w:noProof/>
          <w:lang w:eastAsia="ja-JP"/>
        </w:rPr>
        <w:t xml:space="preserve"> </w:t>
      </w:r>
      <w:r w:rsidRPr="007C3EAD">
        <w:rPr>
          <w:rFonts w:eastAsia="Times New Roman"/>
          <w:noProof/>
          <w:lang w:eastAsia="zh-CN"/>
        </w:rPr>
        <w:t>–</w:t>
      </w:r>
      <w:r w:rsidRPr="007C3EAD">
        <w:rPr>
          <w:rFonts w:eastAsia="Times New Roman"/>
          <w:i/>
          <w:noProof/>
          <w:lang w:eastAsia="zh-CN"/>
        </w:rPr>
        <w:t>Tref–OffsetDFN</w:t>
      </w:r>
      <w:r w:rsidRPr="007C3EAD">
        <w:rPr>
          <w:rFonts w:eastAsia="Times New Roman"/>
          <w:noProof/>
          <w:lang w:eastAsia="zh-CN"/>
        </w:rPr>
        <w:t>) mod 10</w:t>
      </w:r>
    </w:p>
    <w:p w14:paraId="3A21D02B" w14:textId="77777777" w:rsidR="007C3EAD" w:rsidRPr="007C3EAD" w:rsidRDefault="007C3EAD" w:rsidP="007C3EA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Cs/>
          <w:noProof/>
          <w:lang w:eastAsia="ja-JP"/>
        </w:rPr>
      </w:pPr>
      <w:r w:rsidRPr="007C3EAD">
        <w:rPr>
          <w:rFonts w:eastAsia="Times New Roman"/>
          <w:i/>
          <w:iCs/>
          <w:noProof/>
          <w:lang w:eastAsia="ja-JP"/>
        </w:rPr>
        <w:t>SlotNumber</w:t>
      </w:r>
      <w:r w:rsidRPr="007C3EAD">
        <w:rPr>
          <w:rFonts w:eastAsia="Times New Roman"/>
          <w:noProof/>
          <w:lang w:eastAsia="ja-JP"/>
        </w:rPr>
        <w:t>= Floor ((</w:t>
      </w:r>
      <w:r w:rsidRPr="007C3EAD">
        <w:rPr>
          <w:rFonts w:eastAsia="Times New Roman"/>
          <w:i/>
          <w:iCs/>
          <w:noProof/>
          <w:lang w:eastAsia="ja-JP"/>
        </w:rPr>
        <w:t>Tcurrent</w:t>
      </w:r>
      <w:r w:rsidRPr="007C3EAD">
        <w:rPr>
          <w:rFonts w:eastAsia="Times New Roman"/>
          <w:noProof/>
          <w:lang w:eastAsia="ja-JP"/>
        </w:rPr>
        <w:t xml:space="preserve"> –Tref–</w:t>
      </w:r>
      <w:r w:rsidRPr="007C3EAD">
        <w:rPr>
          <w:rFonts w:eastAsia="Times New Roman"/>
          <w:i/>
          <w:iCs/>
          <w:noProof/>
          <w:lang w:eastAsia="ja-JP"/>
        </w:rPr>
        <w:t>OffsetDFN</w:t>
      </w:r>
      <w:r w:rsidRPr="007C3EAD">
        <w:rPr>
          <w:rFonts w:eastAsia="Times New Roman"/>
          <w:noProof/>
          <w:lang w:eastAsia="ja-JP"/>
        </w:rPr>
        <w:t>)*2</w:t>
      </w:r>
      <w:r w:rsidRPr="007C3EAD">
        <w:rPr>
          <w:rFonts w:eastAsia="Times New Roman"/>
          <w:noProof/>
          <w:vertAlign w:val="superscript"/>
          <w:lang w:eastAsia="ja-JP"/>
        </w:rPr>
        <w:t>μ</w:t>
      </w:r>
      <w:r w:rsidRPr="007C3EAD">
        <w:rPr>
          <w:rFonts w:eastAsia="Times New Roman"/>
          <w:noProof/>
          <w:lang w:eastAsia="ja-JP"/>
        </w:rPr>
        <w:t>) mod (10*2</w:t>
      </w:r>
      <w:r w:rsidRPr="007C3EAD">
        <w:rPr>
          <w:rFonts w:eastAsia="Times New Roman"/>
          <w:noProof/>
          <w:vertAlign w:val="superscript"/>
          <w:lang w:eastAsia="ja-JP"/>
        </w:rPr>
        <w:t>μ</w:t>
      </w:r>
      <w:r w:rsidRPr="007C3EAD">
        <w:rPr>
          <w:rFonts w:eastAsia="Times New Roman"/>
          <w:noProof/>
          <w:lang w:eastAsia="ja-JP"/>
        </w:rPr>
        <w:t>)</w:t>
      </w:r>
    </w:p>
    <w:p w14:paraId="3E3BCC7A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C3EAD">
        <w:rPr>
          <w:rFonts w:eastAsia="Times New Roman"/>
          <w:lang w:eastAsia="zh-CN"/>
        </w:rPr>
        <w:t>Where:</w:t>
      </w:r>
    </w:p>
    <w:p w14:paraId="17202968" w14:textId="204DE075" w:rsidR="007C3EAD" w:rsidRPr="007C3EAD" w:rsidRDefault="007C3EAD" w:rsidP="007C3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proofErr w:type="spellStart"/>
      <w:r w:rsidRPr="007C3EAD">
        <w:rPr>
          <w:rFonts w:eastAsia="Times New Roman"/>
          <w:b/>
          <w:i/>
          <w:lang w:eastAsia="zh-CN"/>
        </w:rPr>
        <w:t>Tcurrent</w:t>
      </w:r>
      <w:proofErr w:type="spellEnd"/>
      <w:r w:rsidRPr="007C3EAD">
        <w:rPr>
          <w:rFonts w:eastAsia="Times New Roman"/>
          <w:lang w:eastAsia="zh-CN"/>
        </w:rPr>
        <w:t xml:space="preserve"> is the current UTC time </w:t>
      </w:r>
      <w:del w:id="34" w:author="Huawei_702" w:date="2021-04-15T16:31:00Z">
        <w:r w:rsidRPr="007C3EAD" w:rsidDel="007C3EAD">
          <w:rPr>
            <w:rFonts w:eastAsia="Times New Roman"/>
            <w:lang w:eastAsia="zh-CN"/>
          </w:rPr>
          <w:delText xml:space="preserve">that </w:delText>
        </w:r>
      </w:del>
      <w:r w:rsidRPr="007C3EAD">
        <w:rPr>
          <w:rFonts w:eastAsia="Times New Roman"/>
          <w:lang w:eastAsia="zh-CN"/>
        </w:rPr>
        <w:t>obtained from GNSS. This value is expressed in milliseconds;</w:t>
      </w:r>
    </w:p>
    <w:p w14:paraId="47E14064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kern w:val="2"/>
          <w:lang w:eastAsia="zh-CN"/>
        </w:rPr>
      </w:pPr>
      <w:proofErr w:type="spellStart"/>
      <w:r w:rsidRPr="007C3EAD">
        <w:rPr>
          <w:rFonts w:eastAsia="Times New Roman"/>
          <w:b/>
          <w:i/>
          <w:lang w:eastAsia="zh-CN"/>
        </w:rPr>
        <w:t>Tref</w:t>
      </w:r>
      <w:proofErr w:type="spellEnd"/>
      <w:r w:rsidRPr="007C3EAD">
        <w:rPr>
          <w:rFonts w:eastAsia="Times New Roman"/>
          <w:lang w:eastAsia="zh-CN"/>
        </w:rPr>
        <w:t xml:space="preserve"> is the reference UTC time 00:00:00 on Gregorian calendar date 1 January, 1900</w:t>
      </w:r>
      <w:r w:rsidRPr="007C3EAD">
        <w:rPr>
          <w:rFonts w:eastAsia="Times New Roman"/>
          <w:kern w:val="2"/>
          <w:lang w:eastAsia="en-GB"/>
        </w:rPr>
        <w:t xml:space="preserve"> (midnight between </w:t>
      </w:r>
      <w:r w:rsidRPr="007C3EAD">
        <w:rPr>
          <w:rFonts w:eastAsia="Times New Roman"/>
          <w:kern w:val="2"/>
          <w:lang w:eastAsia="zh-CN"/>
        </w:rPr>
        <w:t>Thursday</w:t>
      </w:r>
      <w:r w:rsidRPr="007C3EAD">
        <w:rPr>
          <w:rFonts w:eastAsia="Times New Roman"/>
          <w:kern w:val="2"/>
          <w:lang w:eastAsia="en-GB"/>
        </w:rPr>
        <w:t xml:space="preserve">, December 31, </w:t>
      </w:r>
      <w:r w:rsidRPr="007C3EAD">
        <w:rPr>
          <w:rFonts w:eastAsia="Times New Roman"/>
          <w:kern w:val="2"/>
          <w:lang w:eastAsia="zh-CN"/>
        </w:rPr>
        <w:t>1899</w:t>
      </w:r>
      <w:r w:rsidRPr="007C3EAD">
        <w:rPr>
          <w:rFonts w:eastAsia="Times New Roman"/>
          <w:kern w:val="2"/>
          <w:lang w:eastAsia="en-GB"/>
        </w:rPr>
        <w:t xml:space="preserve"> and </w:t>
      </w:r>
      <w:r w:rsidRPr="007C3EAD">
        <w:rPr>
          <w:rFonts w:eastAsia="Times New Roman"/>
          <w:kern w:val="2"/>
          <w:lang w:eastAsia="zh-CN"/>
        </w:rPr>
        <w:t>Friday</w:t>
      </w:r>
      <w:r w:rsidRPr="007C3EAD">
        <w:rPr>
          <w:rFonts w:eastAsia="Times New Roman"/>
          <w:kern w:val="2"/>
          <w:lang w:eastAsia="en-GB"/>
        </w:rPr>
        <w:t xml:space="preserve">, January 1, </w:t>
      </w:r>
      <w:r w:rsidRPr="007C3EAD">
        <w:rPr>
          <w:rFonts w:eastAsia="Times New Roman"/>
          <w:kern w:val="2"/>
          <w:lang w:eastAsia="zh-CN"/>
        </w:rPr>
        <w:t>1900</w:t>
      </w:r>
      <w:r w:rsidRPr="007C3EAD">
        <w:rPr>
          <w:rFonts w:eastAsia="Times New Roman"/>
          <w:kern w:val="2"/>
          <w:lang w:eastAsia="en-GB"/>
        </w:rPr>
        <w:t>)</w:t>
      </w:r>
      <w:r w:rsidRPr="007C3EAD">
        <w:rPr>
          <w:rFonts w:eastAsia="Times New Roman"/>
          <w:lang w:eastAsia="zh-CN"/>
        </w:rPr>
        <w:t>. This value is expressed in milliseconds</w:t>
      </w:r>
      <w:r w:rsidRPr="007C3EAD">
        <w:rPr>
          <w:rFonts w:eastAsia="Times New Roman"/>
          <w:kern w:val="2"/>
          <w:lang w:eastAsia="zh-CN"/>
        </w:rPr>
        <w:t>;</w:t>
      </w:r>
    </w:p>
    <w:p w14:paraId="27700C5A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proofErr w:type="spellStart"/>
      <w:r w:rsidRPr="007C3EAD">
        <w:rPr>
          <w:rFonts w:eastAsia="Times New Roman"/>
          <w:b/>
          <w:i/>
          <w:lang w:eastAsia="zh-CN"/>
        </w:rPr>
        <w:t>OffsetDFN</w:t>
      </w:r>
      <w:proofErr w:type="spellEnd"/>
      <w:r w:rsidRPr="007C3EAD">
        <w:rPr>
          <w:rFonts w:eastAsia="Times New Roman"/>
          <w:lang w:eastAsia="zh-CN"/>
        </w:rPr>
        <w:t xml:space="preserve"> is the value </w:t>
      </w:r>
      <w:proofErr w:type="spellStart"/>
      <w:r w:rsidRPr="007C3EAD">
        <w:rPr>
          <w:rFonts w:eastAsia="Times New Roman"/>
          <w:i/>
          <w:lang w:eastAsia="zh-CN"/>
        </w:rPr>
        <w:t>sl-OffsetDFN</w:t>
      </w:r>
      <w:proofErr w:type="spellEnd"/>
      <w:r w:rsidRPr="007C3EAD">
        <w:rPr>
          <w:rFonts w:eastAsia="Times New Roman"/>
          <w:lang w:eastAsia="zh-CN"/>
        </w:rPr>
        <w:t xml:space="preserve"> if configured, otherwise it is zero. This value is expressed in milliseconds.</w:t>
      </w:r>
    </w:p>
    <w:p w14:paraId="1096B23D" w14:textId="77777777" w:rsidR="007C3EAD" w:rsidRPr="007C3EAD" w:rsidRDefault="007C3EAD" w:rsidP="007C3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C3EAD">
        <w:rPr>
          <w:rFonts w:eastAsia="Times New Roman"/>
          <w:lang w:eastAsia="ja-JP"/>
        </w:rPr>
        <w:t>μ=0/1/2/3 corresponding to the 15/30/60/120 kHz of SCS for SL, respectively.</w:t>
      </w:r>
    </w:p>
    <w:p w14:paraId="004083F6" w14:textId="77777777" w:rsidR="007C3EAD" w:rsidRPr="007C3EAD" w:rsidRDefault="007C3EAD" w:rsidP="007C3E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C3EAD">
        <w:rPr>
          <w:rFonts w:eastAsia="Times New Roman"/>
          <w:lang w:eastAsia="ja-JP"/>
        </w:rPr>
        <w:t>NOTE 1:</w:t>
      </w:r>
      <w:r w:rsidRPr="007C3EAD">
        <w:rPr>
          <w:rFonts w:eastAsia="Times New Roman"/>
          <w:lang w:eastAsia="ja-JP"/>
        </w:rPr>
        <w:tab/>
        <w:t xml:space="preserve">In case of leap second change event, how UE obtains the scheduled time of leap second change to adjust </w:t>
      </w:r>
      <w:proofErr w:type="spellStart"/>
      <w:r w:rsidRPr="007C3EAD">
        <w:rPr>
          <w:rFonts w:eastAsia="Times New Roman"/>
          <w:i/>
          <w:lang w:eastAsia="ja-JP"/>
        </w:rPr>
        <w:t>Tcurrent</w:t>
      </w:r>
      <w:proofErr w:type="spellEnd"/>
      <w:r w:rsidRPr="007C3EAD">
        <w:rPr>
          <w:rFonts w:eastAsia="Times New Roman"/>
          <w:lang w:eastAsia="ja-JP"/>
        </w:rPr>
        <w:t xml:space="preserve"> correspondingly is left to UE implementation. How UE handles to avoid the sudden discontinuity of DFN is left to UE implementation.</w:t>
      </w:r>
    </w:p>
    <w:p w14:paraId="7021319B" w14:textId="6A537F77" w:rsidR="007C3EAD" w:rsidRPr="007C3EAD" w:rsidRDefault="007C3EAD" w:rsidP="007C3E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  <w:r w:rsidRPr="007C3EAD">
        <w:rPr>
          <w:rFonts w:eastAsia="Times New Roman"/>
          <w:lang w:eastAsia="ja-JP"/>
        </w:rPr>
        <w:t>NOTE 2:</w:t>
      </w:r>
      <w:r w:rsidRPr="007C3EAD">
        <w:rPr>
          <w:rFonts w:eastAsia="Times New Roman"/>
          <w:lang w:eastAsia="ja-JP"/>
        </w:rPr>
        <w:tab/>
        <w:t>Void.</w:t>
      </w: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565648" w:rsidRPr="00EF5762" w14:paraId="6B9662FC" w14:textId="77777777" w:rsidTr="00AB2F83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4D525BBE" w14:textId="77777777" w:rsidR="00565648" w:rsidRPr="00EF5762" w:rsidRDefault="00565648" w:rsidP="00AB2F8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NEXT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5A27386" w14:textId="77777777" w:rsidR="00055DAF" w:rsidRPr="00055DAF" w:rsidRDefault="00055DAF" w:rsidP="00055D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055DAF">
        <w:rPr>
          <w:rFonts w:ascii="Arial" w:eastAsia="Times New Roman" w:hAnsi="Arial"/>
          <w:sz w:val="28"/>
          <w:lang w:eastAsia="ja-JP"/>
        </w:rPr>
        <w:lastRenderedPageBreak/>
        <w:t>6.3.</w:t>
      </w:r>
      <w:r w:rsidRPr="00055DAF">
        <w:rPr>
          <w:rFonts w:ascii="Arial" w:eastAsia="Times New Roman" w:hAnsi="Arial"/>
          <w:sz w:val="28"/>
          <w:lang w:eastAsia="zh-CN"/>
        </w:rPr>
        <w:t>5</w:t>
      </w:r>
      <w:r w:rsidRPr="00055DAF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055DAF">
        <w:rPr>
          <w:rFonts w:ascii="Arial" w:eastAsia="Times New Roman" w:hAnsi="Arial"/>
          <w:sz w:val="28"/>
          <w:lang w:eastAsia="ja-JP"/>
        </w:rPr>
        <w:t>Sidelink</w:t>
      </w:r>
      <w:proofErr w:type="spellEnd"/>
      <w:r w:rsidRPr="00055DAF">
        <w:rPr>
          <w:rFonts w:ascii="Arial" w:eastAsia="Times New Roman" w:hAnsi="Arial"/>
          <w:sz w:val="28"/>
          <w:lang w:eastAsia="ja-JP"/>
        </w:rPr>
        <w:t xml:space="preserve"> information elements</w:t>
      </w:r>
      <w:bookmarkEnd w:id="4"/>
      <w:bookmarkEnd w:id="5"/>
    </w:p>
    <w:p w14:paraId="21B884A3" w14:textId="77777777" w:rsidR="005F1060" w:rsidRPr="005F1060" w:rsidRDefault="005F1060" w:rsidP="005F10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5" w:name="_Toc60777526"/>
      <w:bookmarkStart w:id="36" w:name="_Toc68015468"/>
      <w:r w:rsidRPr="005F1060">
        <w:rPr>
          <w:rFonts w:ascii="Arial" w:eastAsia="Times New Roman" w:hAnsi="Arial"/>
          <w:sz w:val="24"/>
          <w:lang w:eastAsia="ja-JP"/>
        </w:rPr>
        <w:t>–</w:t>
      </w:r>
      <w:r w:rsidRPr="005F1060">
        <w:rPr>
          <w:rFonts w:ascii="Arial" w:eastAsia="Times New Roman" w:hAnsi="Arial"/>
          <w:sz w:val="24"/>
          <w:lang w:eastAsia="ja-JP"/>
        </w:rPr>
        <w:tab/>
      </w:r>
      <w:r w:rsidRPr="005F1060">
        <w:rPr>
          <w:rFonts w:ascii="Arial" w:eastAsia="Times New Roman" w:hAnsi="Arial"/>
          <w:i/>
          <w:iCs/>
          <w:sz w:val="24"/>
          <w:lang w:eastAsia="ja-JP"/>
        </w:rPr>
        <w:t>SL-CBR-</w:t>
      </w:r>
      <w:proofErr w:type="spellStart"/>
      <w:r w:rsidRPr="005F1060">
        <w:rPr>
          <w:rFonts w:ascii="Arial" w:eastAsia="Times New Roman" w:hAnsi="Arial"/>
          <w:i/>
          <w:iCs/>
          <w:sz w:val="24"/>
          <w:lang w:eastAsia="ja-JP"/>
        </w:rPr>
        <w:t>PriorityTxConfigList</w:t>
      </w:r>
      <w:bookmarkEnd w:id="35"/>
      <w:bookmarkEnd w:id="36"/>
      <w:proofErr w:type="spellEnd"/>
    </w:p>
    <w:p w14:paraId="3EC518BD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1060">
        <w:rPr>
          <w:rFonts w:eastAsia="Times New Roman"/>
          <w:lang w:eastAsia="ja-JP"/>
        </w:rPr>
        <w:t xml:space="preserve">The IE </w:t>
      </w:r>
      <w:r w:rsidRPr="005F1060">
        <w:rPr>
          <w:rFonts w:eastAsia="Times New Roman"/>
          <w:i/>
          <w:lang w:eastAsia="ja-JP"/>
        </w:rPr>
        <w:t>SL-CBR-</w:t>
      </w:r>
      <w:proofErr w:type="spellStart"/>
      <w:r w:rsidRPr="005F1060">
        <w:rPr>
          <w:rFonts w:eastAsia="Times New Roman"/>
          <w:i/>
          <w:lang w:eastAsia="ja-JP"/>
        </w:rPr>
        <w:t>PriorityTxConfigList</w:t>
      </w:r>
      <w:proofErr w:type="spellEnd"/>
      <w:r w:rsidRPr="005F1060">
        <w:rPr>
          <w:rFonts w:eastAsia="Times New Roman"/>
          <w:lang w:eastAsia="ja-JP"/>
        </w:rPr>
        <w:t xml:space="preserve"> indicates </w:t>
      </w:r>
      <w:r w:rsidRPr="005F1060">
        <w:rPr>
          <w:rFonts w:eastAsia="Times New Roman"/>
          <w:lang w:eastAsia="zh-CN"/>
        </w:rPr>
        <w:t xml:space="preserve">the mapping between </w:t>
      </w:r>
      <w:r w:rsidRPr="005F1060">
        <w:rPr>
          <w:rFonts w:eastAsia="Times New Roman"/>
          <w:lang w:eastAsia="ja-JP"/>
        </w:rPr>
        <w:t xml:space="preserve">PSSCH </w:t>
      </w:r>
      <w:r w:rsidRPr="005F1060">
        <w:rPr>
          <w:rFonts w:eastAsia="Times New Roman"/>
          <w:lang w:eastAsia="zh-CN"/>
        </w:rPr>
        <w:t>transmission</w:t>
      </w:r>
      <w:r w:rsidRPr="005F1060">
        <w:rPr>
          <w:rFonts w:eastAsia="Times New Roman"/>
          <w:lang w:eastAsia="ja-JP"/>
        </w:rPr>
        <w:t xml:space="preserve"> parameter </w:t>
      </w:r>
      <w:r w:rsidRPr="005F1060">
        <w:rPr>
          <w:rFonts w:eastAsia="Times New Roman"/>
          <w:lang w:eastAsia="zh-CN"/>
        </w:rPr>
        <w:t>(</w:t>
      </w:r>
      <w:r w:rsidRPr="005F1060">
        <w:rPr>
          <w:rFonts w:eastAsia="Times New Roman"/>
          <w:lang w:eastAsia="ja-JP"/>
        </w:rPr>
        <w:t>such as MCS, PRB number, retransmission number</w:t>
      </w:r>
      <w:r w:rsidRPr="005F1060">
        <w:rPr>
          <w:rFonts w:eastAsia="Times New Roman"/>
          <w:lang w:eastAsia="zh-CN"/>
        </w:rPr>
        <w:t xml:space="preserve">, CR limit) sets </w:t>
      </w:r>
      <w:r w:rsidRPr="005F1060">
        <w:rPr>
          <w:rFonts w:eastAsia="Times New Roman"/>
          <w:bCs/>
          <w:kern w:val="2"/>
          <w:lang w:eastAsia="zh-CN"/>
        </w:rPr>
        <w:t xml:space="preserve">by using the </w:t>
      </w:r>
      <w:r w:rsidRPr="005F1060">
        <w:rPr>
          <w:rFonts w:eastAsia="MS Mincho"/>
          <w:bCs/>
          <w:kern w:val="2"/>
          <w:lang w:eastAsia="en-GB"/>
        </w:rPr>
        <w:t>index</w:t>
      </w:r>
      <w:r w:rsidRPr="005F1060">
        <w:rPr>
          <w:rFonts w:eastAsia="Times New Roman"/>
          <w:bCs/>
          <w:kern w:val="2"/>
          <w:lang w:eastAsia="zh-CN"/>
        </w:rPr>
        <w:t>es</w:t>
      </w:r>
      <w:r w:rsidRPr="005F1060">
        <w:rPr>
          <w:rFonts w:eastAsia="MS Mincho"/>
          <w:bCs/>
          <w:kern w:val="2"/>
          <w:lang w:eastAsia="en-GB"/>
        </w:rPr>
        <w:t xml:space="preserve"> of the configuration</w:t>
      </w:r>
      <w:r w:rsidRPr="005F1060">
        <w:rPr>
          <w:rFonts w:eastAsia="Times New Roman"/>
          <w:bCs/>
          <w:kern w:val="2"/>
          <w:lang w:eastAsia="zh-CN"/>
        </w:rPr>
        <w:t>s</w:t>
      </w:r>
      <w:r w:rsidRPr="005F1060">
        <w:rPr>
          <w:rFonts w:eastAsia="MS Mincho"/>
          <w:bCs/>
          <w:kern w:val="2"/>
          <w:lang w:eastAsia="en-GB"/>
        </w:rPr>
        <w:t xml:space="preserve"> </w:t>
      </w:r>
      <w:r w:rsidRPr="005F1060">
        <w:rPr>
          <w:rFonts w:eastAsia="Times New Roman"/>
          <w:bCs/>
          <w:kern w:val="2"/>
          <w:lang w:eastAsia="zh-CN"/>
        </w:rPr>
        <w:t>provided</w:t>
      </w:r>
      <w:r w:rsidRPr="005F1060">
        <w:rPr>
          <w:rFonts w:eastAsia="MS Mincho"/>
          <w:bCs/>
          <w:kern w:val="2"/>
          <w:lang w:eastAsia="en-GB"/>
        </w:rPr>
        <w:t xml:space="preserve"> in </w:t>
      </w:r>
      <w:proofErr w:type="spellStart"/>
      <w:r w:rsidRPr="005F1060">
        <w:rPr>
          <w:rFonts w:eastAsia="Times New Roman"/>
          <w:bCs/>
          <w:i/>
          <w:iCs/>
          <w:lang w:eastAsia="zh-CN"/>
        </w:rPr>
        <w:t>sl</w:t>
      </w:r>
      <w:proofErr w:type="spellEnd"/>
      <w:r w:rsidRPr="005F1060">
        <w:rPr>
          <w:rFonts w:eastAsia="Times New Roman"/>
          <w:bCs/>
          <w:i/>
          <w:iCs/>
          <w:lang w:eastAsia="zh-CN"/>
        </w:rPr>
        <w:t>-CBR-PSSCH-</w:t>
      </w:r>
      <w:proofErr w:type="spellStart"/>
      <w:r w:rsidRPr="005F1060">
        <w:rPr>
          <w:rFonts w:eastAsia="Times New Roman"/>
          <w:bCs/>
          <w:i/>
          <w:iCs/>
          <w:lang w:eastAsia="zh-CN"/>
        </w:rPr>
        <w:t>TxConfigList</w:t>
      </w:r>
      <w:proofErr w:type="spellEnd"/>
      <w:r w:rsidRPr="005F1060">
        <w:rPr>
          <w:rFonts w:eastAsia="Times New Roman"/>
          <w:lang w:eastAsia="zh-CN"/>
        </w:rPr>
        <w:t xml:space="preserve">, CBR ranges by an index </w:t>
      </w:r>
      <w:r w:rsidRPr="005F1060">
        <w:rPr>
          <w:rFonts w:eastAsia="MS Mincho"/>
          <w:bCs/>
          <w:kern w:val="2"/>
          <w:lang w:eastAsia="en-GB"/>
        </w:rPr>
        <w:t xml:space="preserve">to the entry of the </w:t>
      </w:r>
      <w:r w:rsidRPr="005F1060">
        <w:rPr>
          <w:rFonts w:eastAsia="Times New Roman"/>
          <w:bCs/>
          <w:kern w:val="2"/>
          <w:lang w:eastAsia="zh-CN"/>
        </w:rPr>
        <w:t>CBR range c</w:t>
      </w:r>
      <w:r w:rsidRPr="005F1060">
        <w:rPr>
          <w:rFonts w:eastAsia="MS Mincho"/>
          <w:bCs/>
          <w:kern w:val="2"/>
          <w:lang w:eastAsia="en-GB"/>
        </w:rPr>
        <w:t>onfiguration</w:t>
      </w:r>
      <w:r w:rsidRPr="005F1060">
        <w:rPr>
          <w:rFonts w:eastAsia="Times New Roman"/>
          <w:bCs/>
          <w:kern w:val="2"/>
          <w:lang w:eastAsia="zh-CN"/>
        </w:rPr>
        <w:t xml:space="preserve"> </w:t>
      </w:r>
      <w:r w:rsidRPr="005F1060">
        <w:rPr>
          <w:rFonts w:eastAsia="MS Mincho"/>
          <w:bCs/>
          <w:kern w:val="2"/>
          <w:lang w:eastAsia="en-GB"/>
        </w:rPr>
        <w:t xml:space="preserve">in </w:t>
      </w:r>
      <w:proofErr w:type="spellStart"/>
      <w:r w:rsidRPr="005F1060">
        <w:rPr>
          <w:rFonts w:eastAsia="MS Mincho"/>
          <w:bCs/>
          <w:i/>
          <w:kern w:val="2"/>
          <w:lang w:eastAsia="en-GB"/>
        </w:rPr>
        <w:t>sl</w:t>
      </w:r>
      <w:proofErr w:type="spellEnd"/>
      <w:r w:rsidRPr="005F1060">
        <w:rPr>
          <w:rFonts w:eastAsia="MS Mincho"/>
          <w:bCs/>
          <w:i/>
          <w:kern w:val="2"/>
          <w:lang w:eastAsia="en-GB"/>
        </w:rPr>
        <w:t>-CBR-</w:t>
      </w:r>
      <w:proofErr w:type="spellStart"/>
      <w:r w:rsidRPr="005F1060">
        <w:rPr>
          <w:rFonts w:eastAsia="MS Mincho"/>
          <w:bCs/>
          <w:i/>
          <w:kern w:val="2"/>
          <w:lang w:eastAsia="en-GB"/>
        </w:rPr>
        <w:t>RangeConfigList</w:t>
      </w:r>
      <w:proofErr w:type="spellEnd"/>
      <w:r w:rsidRPr="005F1060">
        <w:rPr>
          <w:rFonts w:eastAsia="Times New Roman" w:cs="Courier New"/>
          <w:lang w:eastAsia="zh-CN"/>
        </w:rPr>
        <w:t>, and priority ranges</w:t>
      </w:r>
      <w:r w:rsidRPr="005F1060">
        <w:rPr>
          <w:rFonts w:eastAsia="Times New Roman"/>
          <w:lang w:eastAsia="ja-JP"/>
        </w:rPr>
        <w:t>.</w:t>
      </w:r>
      <w:r w:rsidRPr="005F1060">
        <w:rPr>
          <w:rFonts w:eastAsia="Times New Roman"/>
          <w:lang w:eastAsia="zh-CN"/>
        </w:rPr>
        <w:t xml:space="preserve"> It also indicates the default PSSCH transmission parameters to be used when CBR measurement results are not available</w:t>
      </w:r>
      <w:r w:rsidRPr="005F1060">
        <w:rPr>
          <w:rFonts w:eastAsia="Times New Roman"/>
          <w:lang w:eastAsia="ja-JP"/>
        </w:rPr>
        <w:t>.</w:t>
      </w:r>
    </w:p>
    <w:p w14:paraId="2A52D4FE" w14:textId="77777777" w:rsidR="005F1060" w:rsidRPr="005F1060" w:rsidRDefault="005F1060" w:rsidP="005F10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F1060">
        <w:rPr>
          <w:rFonts w:ascii="Arial" w:eastAsia="Times New Roman" w:hAnsi="Arial"/>
          <w:b/>
          <w:i/>
          <w:iCs/>
          <w:lang w:eastAsia="ja-JP"/>
        </w:rPr>
        <w:t>SL-CBR-</w:t>
      </w:r>
      <w:proofErr w:type="spellStart"/>
      <w:r w:rsidRPr="005F1060">
        <w:rPr>
          <w:rFonts w:ascii="Arial" w:eastAsia="Times New Roman" w:hAnsi="Arial"/>
          <w:b/>
          <w:i/>
          <w:iCs/>
          <w:lang w:eastAsia="ja-JP"/>
        </w:rPr>
        <w:t>PriorityTxConfigList</w:t>
      </w:r>
      <w:proofErr w:type="spellEnd"/>
      <w:r w:rsidRPr="005F106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6C1CEF1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42CD602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TAG-SL-CBR-PRIORITYTXCONFIGLIST-START</w:t>
      </w:r>
    </w:p>
    <w:p w14:paraId="171AD821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E235D0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SL-CBR-PriorityTxConfigList-r16 ::=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SL-PriorityTxConfigIndex-r16</w:t>
      </w:r>
    </w:p>
    <w:p w14:paraId="303765DF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4BF8D9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SL-PriorityTxConfigIndex-r16 ::=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9678B1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8A112A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060">
        <w:rPr>
          <w:rFonts w:ascii="Courier New" w:eastAsia="等线" w:hAnsi="Courier New"/>
          <w:noProof/>
          <w:sz w:val="16"/>
          <w:lang w:eastAsia="en-GB"/>
        </w:rPr>
        <w:t>sl-DefaultTxConfigIndex-r16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(0..maxCBR-Level-1-r16)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655E10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060">
        <w:rPr>
          <w:rFonts w:ascii="Courier New" w:eastAsia="等线" w:hAnsi="Courier New"/>
          <w:noProof/>
          <w:sz w:val="16"/>
          <w:lang w:eastAsia="en-GB"/>
        </w:rPr>
        <w:t>sl-CBR-ConfigIndex-r16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(0..maxCBR-Config-1-r16)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7A7424E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060">
        <w:rPr>
          <w:rFonts w:ascii="Courier New" w:eastAsia="等线" w:hAnsi="Courier New"/>
          <w:noProof/>
          <w:sz w:val="16"/>
          <w:lang w:eastAsia="en-GB"/>
        </w:rPr>
        <w:t>sl-Tx-ConfigIndexList-r16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(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>SIZE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(1.. maxCBR-Level-r16))</w:t>
      </w:r>
      <w:r w:rsidRPr="005F1060">
        <w:rPr>
          <w:rFonts w:ascii="Courier New" w:eastAsia="等线" w:hAnsi="Courier New"/>
          <w:noProof/>
          <w:color w:val="993366"/>
          <w:sz w:val="16"/>
          <w:lang w:eastAsia="en-GB"/>
        </w:rPr>
        <w:t xml:space="preserve"> OF</w:t>
      </w:r>
      <w:r w:rsidRPr="005F1060">
        <w:rPr>
          <w:rFonts w:ascii="Courier New" w:eastAsia="等线" w:hAnsi="Courier New"/>
          <w:noProof/>
          <w:sz w:val="16"/>
          <w:lang w:eastAsia="en-GB"/>
        </w:rPr>
        <w:t xml:space="preserve"> SL-TxConfigIndex-r16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A785FA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CB80E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1D7A9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等线" w:hAnsi="Courier New"/>
          <w:noProof/>
          <w:sz w:val="16"/>
          <w:lang w:eastAsia="en-GB"/>
        </w:rPr>
        <w:t>SL-TxConfigIndex-r16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::=             </w:t>
      </w:r>
      <w:r w:rsidRPr="005F10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060">
        <w:rPr>
          <w:rFonts w:ascii="Courier New" w:eastAsia="Times New Roman" w:hAnsi="Courier New"/>
          <w:noProof/>
          <w:sz w:val="16"/>
          <w:lang w:eastAsia="en-GB"/>
        </w:rPr>
        <w:t xml:space="preserve"> (0..maxTxConfig-1-r16)</w:t>
      </w:r>
    </w:p>
    <w:p w14:paraId="02F47D59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79834A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TAG-SL-CBR-PRIORITYTXCONFIGLIST-STOP</w:t>
      </w:r>
    </w:p>
    <w:p w14:paraId="68AEA46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EE69B6E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5F1060" w:rsidRPr="005F1060" w14:paraId="60FCCE32" w14:textId="77777777" w:rsidTr="007C2726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E5766B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106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SL-CBR-</w:t>
            </w:r>
            <w:proofErr w:type="spellStart"/>
            <w:r w:rsidRPr="005F106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PriorityTxConfigList</w:t>
            </w:r>
            <w:proofErr w:type="spellEnd"/>
            <w:r w:rsidRPr="005F1060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5F1060" w:rsidRPr="005F1060" w14:paraId="615593A7" w14:textId="77777777" w:rsidTr="007C272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7F4082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ConfigIndex</w:t>
            </w:r>
            <w:proofErr w:type="spellEnd"/>
          </w:p>
          <w:p w14:paraId="75DAAE17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5F1060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CBR ranges to be used by an index to the entry of the CBR range configuration in </w:t>
            </w:r>
            <w:proofErr w:type="spellStart"/>
            <w:r w:rsidRPr="005F106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</w:t>
            </w:r>
            <w:proofErr w:type="spellEnd"/>
            <w:r w:rsidRPr="005F106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-CBR-</w:t>
            </w:r>
            <w:proofErr w:type="spellStart"/>
            <w:r w:rsidRPr="005F1060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RangeConfigList</w:t>
            </w:r>
            <w:proofErr w:type="spellEnd"/>
            <w:r w:rsidRPr="005F1060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5F1060" w:rsidRPr="005F1060" w14:paraId="323AD5D3" w14:textId="77777777" w:rsidTr="007C272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E4BB4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sl-DefaultTxConfigIndex</w:t>
            </w:r>
            <w:proofErr w:type="spellEnd"/>
          </w:p>
          <w:p w14:paraId="5E7B10A8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1060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Indicates the </w:t>
            </w:r>
            <w:r w:rsidRPr="005F1060">
              <w:rPr>
                <w:rFonts w:ascii="Arial" w:eastAsia="Times New Roman" w:hAnsi="Arial" w:cs="Arial"/>
                <w:sz w:val="18"/>
                <w:lang w:eastAsia="sv-SE"/>
              </w:rPr>
              <w:t xml:space="preserve">PSSCH </w:t>
            </w:r>
            <w:r w:rsidRPr="005F1060">
              <w:rPr>
                <w:rFonts w:ascii="Arial" w:eastAsia="Times New Roman" w:hAnsi="Arial" w:cs="Arial"/>
                <w:sz w:val="18"/>
                <w:lang w:eastAsia="zh-CN"/>
              </w:rPr>
              <w:t>transmission</w:t>
            </w:r>
            <w:r w:rsidRPr="005F1060">
              <w:rPr>
                <w:rFonts w:ascii="Arial" w:eastAsia="Times New Roman" w:hAnsi="Arial" w:cs="Arial"/>
                <w:sz w:val="18"/>
                <w:lang w:eastAsia="sv-SE"/>
              </w:rPr>
              <w:t xml:space="preserve"> parameters to be used by the UEs which do not have available CBR measurement results</w:t>
            </w:r>
            <w:r w:rsidRPr="005F1060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>, by means of an index to the corresponding entry in</w:t>
            </w:r>
            <w:r w:rsidRPr="005F1060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zh-CN"/>
              </w:rPr>
              <w:t xml:space="preserve"> </w:t>
            </w:r>
            <w:proofErr w:type="spellStart"/>
            <w:r w:rsidRPr="005F1060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tx-ConfigIndexList</w:t>
            </w:r>
            <w:proofErr w:type="spellEnd"/>
            <w:r w:rsidRPr="005F1060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. Value 0 indicates the first entry in </w:t>
            </w:r>
            <w:proofErr w:type="spellStart"/>
            <w:r w:rsidRPr="005F1060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tx-ConfigIndexList</w:t>
            </w:r>
            <w:proofErr w:type="spellEnd"/>
            <w:r w:rsidRPr="005F1060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. The field is ignored if the UE has available </w:t>
            </w:r>
            <w:r w:rsidRPr="005F1060">
              <w:rPr>
                <w:rFonts w:ascii="Arial" w:eastAsia="Times New Roman" w:hAnsi="Arial" w:cs="Arial"/>
                <w:sz w:val="18"/>
                <w:lang w:eastAsia="sv-SE"/>
              </w:rPr>
              <w:t>CBR measurement results.</w:t>
            </w:r>
          </w:p>
        </w:tc>
      </w:tr>
      <w:tr w:rsidR="005F1060" w:rsidRPr="005F1060" w14:paraId="28D2431E" w14:textId="77777777" w:rsidTr="007C2726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29BC7F" w14:textId="77777777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F106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5A311A7E" w14:textId="05E10F00" w:rsidR="005F1060" w:rsidRPr="005F1060" w:rsidRDefault="005F1060" w:rsidP="005F10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1060">
              <w:rPr>
                <w:rFonts w:ascii="Arial" w:eastAsia="Times New Roman" w:hAnsi="Arial"/>
                <w:sz w:val="18"/>
                <w:lang w:eastAsia="en-GB"/>
              </w:rPr>
              <w:t xml:space="preserve">Indicates the upper bound of priority range which is associated with the configurations in 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ConfigIndex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 xml:space="preserve"> and in 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sl-Tx-ConfigIndexList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 xml:space="preserve">. The upper bounds of the priority ranges are configured in ascending order for consecutive entries of </w:t>
            </w:r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</w:t>
            </w:r>
            <w:del w:id="37" w:author="Huawei_702" w:date="2021-04-15T16:21:00Z">
              <w:r w:rsidRPr="005F1060" w:rsidDel="005F1060">
                <w:rPr>
                  <w:rFonts w:ascii="Arial" w:eastAsia="Times New Roman" w:hAnsi="Arial"/>
                  <w:i/>
                  <w:iCs/>
                  <w:sz w:val="18"/>
                  <w:lang w:eastAsia="en-GB"/>
                </w:rPr>
                <w:delText>-</w:delText>
              </w:r>
            </w:del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TxConfigIndex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 xml:space="preserve"> in </w:t>
            </w:r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SL-CBR-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PriorityTxConfigList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>. For the first entry of S</w:t>
            </w:r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L-</w:t>
            </w:r>
            <w:proofErr w:type="spellStart"/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</w:t>
            </w:r>
            <w:del w:id="38" w:author="Huawei_702" w:date="2021-04-15T16:21:00Z">
              <w:r w:rsidRPr="005F1060" w:rsidDel="005F1060">
                <w:rPr>
                  <w:rFonts w:ascii="Arial" w:eastAsia="Times New Roman" w:hAnsi="Arial"/>
                  <w:i/>
                  <w:iCs/>
                  <w:sz w:val="18"/>
                  <w:lang w:eastAsia="en-GB"/>
                </w:rPr>
                <w:delText>-</w:delText>
              </w:r>
            </w:del>
            <w:r w:rsidRPr="005F106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TxConfigIndex</w:t>
            </w:r>
            <w:proofErr w:type="spellEnd"/>
            <w:r w:rsidRPr="005F1060">
              <w:rPr>
                <w:rFonts w:ascii="Arial" w:eastAsia="Times New Roman" w:hAnsi="Arial"/>
                <w:sz w:val="18"/>
                <w:lang w:eastAsia="en-GB"/>
              </w:rPr>
              <w:t>, the lower bound of the priority range is 1.</w:t>
            </w:r>
          </w:p>
        </w:tc>
      </w:tr>
    </w:tbl>
    <w:p w14:paraId="2565AC98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A5D459C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9B01E5">
        <w:rPr>
          <w:rFonts w:ascii="Arial" w:eastAsia="Times New Roman" w:hAnsi="Arial"/>
          <w:sz w:val="24"/>
          <w:lang w:eastAsia="ja-JP"/>
        </w:rPr>
        <w:t>–</w:t>
      </w:r>
      <w:r w:rsidRPr="009B01E5">
        <w:rPr>
          <w:rFonts w:ascii="Arial" w:eastAsia="Times New Roman" w:hAnsi="Arial"/>
          <w:sz w:val="24"/>
          <w:lang w:eastAsia="ja-JP"/>
        </w:rPr>
        <w:tab/>
      </w:r>
      <w:r w:rsidRPr="009B01E5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i/>
          <w:iCs/>
          <w:sz w:val="24"/>
          <w:lang w:eastAsia="ja-JP"/>
        </w:rPr>
        <w:t>FreqConfig</w:t>
      </w:r>
      <w:bookmarkEnd w:id="6"/>
      <w:bookmarkEnd w:id="7"/>
      <w:proofErr w:type="spellEnd"/>
    </w:p>
    <w:p w14:paraId="27444272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9B01E5">
        <w:rPr>
          <w:rFonts w:eastAsia="Times New Roman"/>
          <w:iCs/>
          <w:lang w:eastAsia="ja-JP"/>
        </w:rPr>
        <w:t xml:space="preserve">The IE </w:t>
      </w:r>
      <w:r w:rsidRPr="009B01E5">
        <w:rPr>
          <w:rFonts w:eastAsia="Times New Roman"/>
          <w:i/>
          <w:lang w:eastAsia="ja-JP"/>
        </w:rPr>
        <w:t>SL-</w:t>
      </w:r>
      <w:proofErr w:type="spellStart"/>
      <w:r w:rsidRPr="009B01E5">
        <w:rPr>
          <w:rFonts w:eastAsia="Times New Roman"/>
          <w:i/>
          <w:lang w:eastAsia="ja-JP"/>
        </w:rPr>
        <w:t>FreqConfig</w:t>
      </w:r>
      <w:proofErr w:type="spellEnd"/>
      <w:r w:rsidRPr="009B01E5">
        <w:rPr>
          <w:rFonts w:eastAsia="Times New Roman"/>
          <w:i/>
          <w:lang w:eastAsia="ja-JP"/>
        </w:rPr>
        <w:t xml:space="preserve"> </w:t>
      </w:r>
      <w:r w:rsidRPr="009B01E5">
        <w:rPr>
          <w:rFonts w:eastAsia="Times New Roman"/>
          <w:iCs/>
          <w:lang w:eastAsia="ja-JP"/>
        </w:rPr>
        <w:t xml:space="preserve">specifies the </w:t>
      </w:r>
      <w:r w:rsidRPr="009B01E5">
        <w:rPr>
          <w:rFonts w:eastAsia="Times New Roman"/>
          <w:iCs/>
          <w:lang w:eastAsia="zh-CN"/>
        </w:rPr>
        <w:t xml:space="preserve">dedicated </w:t>
      </w:r>
      <w:r w:rsidRPr="009B01E5">
        <w:rPr>
          <w:rFonts w:eastAsia="Times New Roman"/>
          <w:iCs/>
          <w:lang w:eastAsia="ja-JP"/>
        </w:rPr>
        <w:t xml:space="preserve">configuration information on one particular carrier frequency for NR </w:t>
      </w:r>
      <w:proofErr w:type="spellStart"/>
      <w:r w:rsidRPr="009B01E5">
        <w:rPr>
          <w:rFonts w:eastAsia="Times New Roman"/>
          <w:iCs/>
          <w:lang w:eastAsia="ja-JP"/>
        </w:rPr>
        <w:t>sidelink</w:t>
      </w:r>
      <w:proofErr w:type="spellEnd"/>
      <w:r w:rsidRPr="009B01E5">
        <w:rPr>
          <w:rFonts w:eastAsia="Times New Roman"/>
          <w:iCs/>
          <w:lang w:eastAsia="ja-JP"/>
        </w:rPr>
        <w:t xml:space="preserve"> communication.</w:t>
      </w:r>
    </w:p>
    <w:p w14:paraId="00B5E1EA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9B01E5">
        <w:rPr>
          <w:rFonts w:ascii="Arial" w:eastAsia="Times New Roman" w:hAnsi="Arial"/>
          <w:b/>
          <w:bCs/>
          <w:i/>
          <w:iCs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b/>
          <w:bCs/>
          <w:i/>
          <w:iCs/>
          <w:lang w:eastAsia="ja-JP"/>
        </w:rPr>
        <w:t>FreqConfig</w:t>
      </w:r>
      <w:proofErr w:type="spellEnd"/>
      <w:r w:rsidRPr="009B01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CA880F5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76824A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TAG-SL-FREQCONFIG-START</w:t>
      </w:r>
    </w:p>
    <w:p w14:paraId="0151E97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763DD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SL-FreqConfig-r16 ::=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2E4E9F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sl-Freq-Id-r16                     SL-Freq-Id-r16,</w:t>
      </w:r>
    </w:p>
    <w:p w14:paraId="608B0AF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sl-SCS-SpecificCarrierList-r16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SCS-SpecificCarrier,</w:t>
      </w:r>
    </w:p>
    <w:p w14:paraId="512FAFF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sl-AbsoluteFrequencyPointA-r16     ARFCN-ValueNR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D7D9C1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sl-AbsoluteFrequencySSB-r16        ARFCN-ValueNR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6D9517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frequencyShift7p5khzSL-r16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V2X-SL-Shared</w:t>
      </w:r>
    </w:p>
    <w:p w14:paraId="1A17A79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valueN-r16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(-1..1),</w:t>
      </w:r>
    </w:p>
    <w:p w14:paraId="1884FF69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sl-BWP-ToReleaseList-r16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BWP-Id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147116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sl-BWP-ToAddModList-r16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SL-BWP-Config-r16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E74318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sl-SyncConfigList-r16              SL-SyncConfigList-r16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A9BF07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sl-SyncPriority-r16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{gnss, gnbEnb}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B64CD76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}</w:t>
      </w:r>
    </w:p>
    <w:p w14:paraId="252B059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7E82C7B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SL-Freq-Id-r16 ::=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B01E5">
        <w:rPr>
          <w:rFonts w:ascii="Courier New" w:eastAsia="等线" w:hAnsi="Courier New"/>
          <w:noProof/>
          <w:sz w:val="16"/>
          <w:lang w:eastAsia="en-GB"/>
        </w:rPr>
        <w:t xml:space="preserve">   </w:t>
      </w:r>
      <w:r w:rsidRPr="009B01E5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等线" w:hAnsi="Courier New"/>
          <w:noProof/>
          <w:sz w:val="16"/>
          <w:lang w:eastAsia="en-GB"/>
        </w:rPr>
        <w:t xml:space="preserve"> (1.. maxNrofFreqSL-r16)</w:t>
      </w:r>
    </w:p>
    <w:p w14:paraId="7A34074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3908F6C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TAG-SL-FREQCONFIG-STOP</w:t>
      </w:r>
    </w:p>
    <w:p w14:paraId="27EF259A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C825678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9B01E5" w:rsidRPr="009B01E5" w14:paraId="4C9A73D4" w14:textId="77777777" w:rsidTr="0035690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C050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SL</w:t>
            </w:r>
            <w:r w:rsidRPr="009B01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9B01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FreqConfig</w:t>
            </w:r>
            <w:proofErr w:type="spellEnd"/>
            <w:r w:rsidRPr="009B01E5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9B01E5" w:rsidRPr="009B01E5" w14:paraId="10F04E7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5A5704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frequencyShift7p5khzSL</w:t>
            </w:r>
          </w:p>
          <w:p w14:paraId="10C92DD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 w:rsidR="009B01E5" w:rsidRPr="009B01E5" w14:paraId="169B555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F48B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sl-AbsoluteFrequencyPointA</w:t>
            </w:r>
            <w:proofErr w:type="spellEnd"/>
          </w:p>
          <w:p w14:paraId="7596006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 w:rsidR="009B01E5" w:rsidRPr="009B01E5" w14:paraId="50B19947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262BF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sl-AbsoluteFrequencySSB</w:t>
            </w:r>
            <w:proofErr w:type="spellEnd"/>
          </w:p>
          <w:p w14:paraId="3372A85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frequency location of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SSB. The transmission bandwidth for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 is within the bandwidth of this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BWP.</w:t>
            </w:r>
          </w:p>
        </w:tc>
      </w:tr>
      <w:tr w:rsidR="009B01E5" w:rsidRPr="009B01E5" w14:paraId="6C1FBB3E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521A0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ToAddModList</w:t>
            </w:r>
            <w:proofErr w:type="spellEnd"/>
          </w:p>
          <w:p w14:paraId="10BE35B9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 is to be added or reconfigured. In this release, only one BWP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62B0EC96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5F2CD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-BWP-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ToReleaseList</w:t>
            </w:r>
            <w:proofErr w:type="spellEnd"/>
          </w:p>
          <w:p w14:paraId="1647FC9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 is to be released. </w:t>
            </w:r>
          </w:p>
        </w:tc>
      </w:tr>
      <w:tr w:rsidR="009B01E5" w:rsidRPr="009B01E5" w14:paraId="3440E1A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1334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-Id</w:t>
            </w:r>
          </w:p>
          <w:p w14:paraId="69C7E248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This field indicates the identity of the </w:t>
            </w:r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dedicated configuration information on the carrier frequency for NR </w:t>
            </w:r>
            <w:proofErr w:type="spellStart"/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 communication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1EF24A1A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1DF3C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-SCS-</w:t>
            </w: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SpecificCarrierList</w:t>
            </w:r>
            <w:proofErr w:type="spellEnd"/>
          </w:p>
          <w:p w14:paraId="701CE10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A set of UE specific channel bandwidth and location configurations for different subcarrier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spacings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(numerologies). Defined in relation to Point A. The UE uses the configuration provided in this field only for the purpose of channel bandwidth and location determination.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In this release, only one </w:t>
            </w:r>
            <w:r w:rsidRPr="009B01E5">
              <w:rPr>
                <w:rFonts w:ascii="Arial" w:eastAsia="Times New Roman" w:hAnsi="Arial"/>
                <w:i/>
                <w:sz w:val="18"/>
                <w:lang w:eastAsia="sv-SE"/>
              </w:rPr>
              <w:t>SCS-</w:t>
            </w:r>
            <w:proofErr w:type="spellStart"/>
            <w:r w:rsidRPr="009B01E5">
              <w:rPr>
                <w:rFonts w:ascii="Arial" w:eastAsia="Times New Roman" w:hAnsi="Arial"/>
                <w:i/>
                <w:sz w:val="18"/>
                <w:lang w:eastAsia="sv-SE"/>
              </w:rPr>
              <w:t>SpecificCarrier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24950FAC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117886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sl-SyncPriority</w:t>
            </w:r>
            <w:proofErr w:type="spellEnd"/>
          </w:p>
          <w:p w14:paraId="4949858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>This field indicates synchronization priority order, as specified in sub-clause 5.8.6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3F6FB47C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6FBB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valueN</w:t>
            </w:r>
            <w:proofErr w:type="spellEnd"/>
          </w:p>
          <w:p w14:paraId="2673B190" w14:textId="0A35E2AC" w:rsidR="009B01E5" w:rsidRPr="009B01E5" w:rsidRDefault="009B01E5" w:rsidP="00CB4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Indicate the NR SL transmission with a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valueN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*5kHz shift to the LTE raster. </w:t>
            </w:r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(</w:t>
            </w:r>
            <w:proofErr w:type="gramStart"/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del w:id="39" w:author="Huawei" w:date="2021-05-10T10:20:00Z">
              <w:r w:rsidRPr="009B01E5" w:rsidDel="0030018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[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TS 38.101-1 [15]</w:t>
            </w:r>
            <w:del w:id="40" w:author="Huawei" w:date="2021-05-10T10:20:00Z">
              <w:r w:rsidRPr="009B01E5" w:rsidDel="0030018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]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clause </w:t>
            </w:r>
            <w:ins w:id="41" w:author="Huawei" w:date="2021-03-19T11:26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5.</w:t>
              </w:r>
            </w:ins>
            <w:ins w:id="42" w:author="Huawei" w:date="2021-03-19T11:27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4</w:t>
              </w:r>
            </w:ins>
            <w:ins w:id="43" w:author="Huawei" w:date="2021-05-10T10:20:00Z">
              <w:r w:rsidR="0030018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E</w:t>
              </w:r>
            </w:ins>
            <w:ins w:id="44" w:author="Huawei" w:date="2021-03-19T11:27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.2</w:t>
              </w:r>
            </w:ins>
            <w:del w:id="45" w:author="Huawei" w:date="2021-03-19T11:26:00Z">
              <w:r w:rsidRPr="009B01E5" w:rsidDel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X.X.X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</w:tbl>
    <w:p w14:paraId="3B6BC45A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9B01E5" w:rsidRPr="009B01E5" w14:paraId="314DEAB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793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795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9B01E5" w:rsidRPr="009B01E5" w14:paraId="42E8727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997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V2X-SL-Shared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314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This field is mandatory present if the carrier frequency configured for NR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 is shared by V2X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communication. It is absent, Need R, otherwise.</w:t>
            </w:r>
          </w:p>
        </w:tc>
      </w:tr>
    </w:tbl>
    <w:p w14:paraId="6A7B7BF1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E4EC869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6" w:name="_Toc60777532"/>
      <w:bookmarkStart w:id="47" w:name="_Toc60868313"/>
      <w:r w:rsidRPr="009B01E5">
        <w:rPr>
          <w:rFonts w:ascii="Arial" w:eastAsia="Times New Roman" w:hAnsi="Arial"/>
          <w:sz w:val="24"/>
          <w:lang w:eastAsia="ja-JP"/>
        </w:rPr>
        <w:t>–</w:t>
      </w:r>
      <w:r w:rsidRPr="009B01E5">
        <w:rPr>
          <w:rFonts w:ascii="Arial" w:eastAsia="Times New Roman" w:hAnsi="Arial"/>
          <w:sz w:val="24"/>
          <w:lang w:eastAsia="ja-JP"/>
        </w:rPr>
        <w:tab/>
      </w:r>
      <w:r w:rsidRPr="009B01E5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i/>
          <w:iCs/>
          <w:sz w:val="24"/>
          <w:lang w:eastAsia="ja-JP"/>
        </w:rPr>
        <w:t>FreqConfigCommon</w:t>
      </w:r>
      <w:bookmarkEnd w:id="46"/>
      <w:bookmarkEnd w:id="47"/>
      <w:proofErr w:type="spellEnd"/>
    </w:p>
    <w:p w14:paraId="4F6B2149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9B01E5">
        <w:rPr>
          <w:rFonts w:eastAsia="Times New Roman"/>
          <w:iCs/>
          <w:lang w:eastAsia="ja-JP"/>
        </w:rPr>
        <w:t xml:space="preserve">The IE </w:t>
      </w:r>
      <w:proofErr w:type="spellStart"/>
      <w:r w:rsidRPr="009B01E5">
        <w:rPr>
          <w:rFonts w:eastAsia="Times New Roman"/>
          <w:i/>
          <w:lang w:eastAsia="ja-JP"/>
        </w:rPr>
        <w:t>FreqConfigCommon</w:t>
      </w:r>
      <w:proofErr w:type="spellEnd"/>
      <w:r w:rsidRPr="009B01E5">
        <w:rPr>
          <w:rFonts w:eastAsia="Times New Roman"/>
          <w:i/>
          <w:lang w:eastAsia="ja-JP"/>
        </w:rPr>
        <w:t xml:space="preserve"> </w:t>
      </w:r>
      <w:r w:rsidRPr="009B01E5">
        <w:rPr>
          <w:rFonts w:eastAsia="Times New Roman"/>
          <w:iCs/>
          <w:lang w:eastAsia="ja-JP"/>
        </w:rPr>
        <w:t xml:space="preserve">specifies the </w:t>
      </w:r>
      <w:r w:rsidRPr="009B01E5">
        <w:rPr>
          <w:rFonts w:eastAsia="Times New Roman"/>
          <w:iCs/>
          <w:lang w:eastAsia="zh-CN"/>
        </w:rPr>
        <w:t xml:space="preserve">cell-specific </w:t>
      </w:r>
      <w:r w:rsidRPr="009B01E5">
        <w:rPr>
          <w:rFonts w:eastAsia="Times New Roman"/>
          <w:iCs/>
          <w:lang w:eastAsia="ja-JP"/>
        </w:rPr>
        <w:t xml:space="preserve">configuration information on one particular carrier frequency for NR </w:t>
      </w:r>
      <w:proofErr w:type="spellStart"/>
      <w:r w:rsidRPr="009B01E5">
        <w:rPr>
          <w:rFonts w:eastAsia="Times New Roman"/>
          <w:iCs/>
          <w:lang w:eastAsia="ja-JP"/>
        </w:rPr>
        <w:t>sidelink</w:t>
      </w:r>
      <w:proofErr w:type="spellEnd"/>
      <w:r w:rsidRPr="009B01E5">
        <w:rPr>
          <w:rFonts w:eastAsia="Times New Roman"/>
          <w:iCs/>
          <w:lang w:eastAsia="ja-JP"/>
        </w:rPr>
        <w:t xml:space="preserve"> communication.</w:t>
      </w:r>
    </w:p>
    <w:p w14:paraId="5BE8CFC0" w14:textId="77777777" w:rsidR="009B01E5" w:rsidRPr="009B01E5" w:rsidRDefault="009B01E5" w:rsidP="009B01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9B01E5">
        <w:rPr>
          <w:rFonts w:ascii="Arial" w:eastAsia="Times New Roman" w:hAnsi="Arial"/>
          <w:b/>
          <w:i/>
          <w:iCs/>
          <w:lang w:eastAsia="ja-JP"/>
        </w:rPr>
        <w:t>SL-</w:t>
      </w:r>
      <w:proofErr w:type="spellStart"/>
      <w:r w:rsidRPr="009B01E5">
        <w:rPr>
          <w:rFonts w:ascii="Arial" w:eastAsia="Times New Roman" w:hAnsi="Arial"/>
          <w:b/>
          <w:i/>
          <w:iCs/>
          <w:lang w:eastAsia="ja-JP"/>
        </w:rPr>
        <w:t>FreqConfigCommon</w:t>
      </w:r>
      <w:proofErr w:type="spellEnd"/>
      <w:r w:rsidRPr="009B01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D76D79D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33A53DD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TAG-SL-FREQCONFIGCOMMON-START</w:t>
      </w:r>
    </w:p>
    <w:p w14:paraId="0FB0171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734E2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SL-FreqConfigCommon-r16 ::=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895AB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sl-SCS-SpecificCarrierList-r16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SCS-SpecificCarrier,</w:t>
      </w:r>
    </w:p>
    <w:p w14:paraId="036951AF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sl-AbsoluteFrequencyPointA-r16   ARFCN-ValueNR,</w:t>
      </w:r>
    </w:p>
    <w:p w14:paraId="7A6F5327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sl-AbsoluteFrequencySSB-r16      ARFCN-ValueNR    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D6024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frequencyShift7p5khzSL-r16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V2X-SL-Shared</w:t>
      </w:r>
    </w:p>
    <w:p w14:paraId="7C22CC49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valueN-r16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(-1..1),</w:t>
      </w:r>
    </w:p>
    <w:p w14:paraId="5E0412F0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sl-BWP-List-r16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(1..maxNrofSL-BWPs-r16))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SL-BWP-ConfigCommon-r16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D577C4B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sl-SyncPriority-r16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{gnss, gnbEnb}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04833CC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sl-NbAsSync-r16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CF7D7D2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sl-SyncConfigList-r16            SL-SyncConfigList-r16                                               </w:t>
      </w:r>
      <w:r w:rsidRPr="009B01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B1F94C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59B06A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9B01E5">
        <w:rPr>
          <w:rFonts w:ascii="Courier New" w:eastAsia="等线" w:hAnsi="Courier New"/>
          <w:noProof/>
          <w:sz w:val="16"/>
          <w:lang w:eastAsia="en-GB"/>
        </w:rPr>
        <w:t>}</w:t>
      </w:r>
    </w:p>
    <w:p w14:paraId="275A5031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TAG-SL-FREQCONFIGCOMMON-STOP</w:t>
      </w:r>
    </w:p>
    <w:p w14:paraId="4EC32B63" w14:textId="77777777" w:rsidR="009B01E5" w:rsidRPr="009B01E5" w:rsidRDefault="009B01E5" w:rsidP="009B01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01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06448A9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9B01E5" w:rsidRPr="009B01E5" w14:paraId="61E89794" w14:textId="77777777" w:rsidTr="00356907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44511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lastRenderedPageBreak/>
              <w:t>SL-FreqConfigCommon</w:t>
            </w:r>
            <w:r w:rsidRPr="009B01E5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9B01E5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9B01E5" w:rsidRPr="009B01E5" w14:paraId="015AC364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C04F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frequencyShift7p5khzSL</w:t>
            </w:r>
          </w:p>
          <w:p w14:paraId="6F288A9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 w:rsidR="009B01E5" w:rsidRPr="009B01E5" w14:paraId="097A9410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068DB3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sl-AbsoluteFrequencyPointA</w:t>
            </w:r>
            <w:proofErr w:type="spellEnd"/>
          </w:p>
          <w:p w14:paraId="2076D29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 w:rsidR="009B01E5" w:rsidRPr="009B01E5" w14:paraId="056C2C46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8EDC6D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sl-AbsoluteFrequencySSB</w:t>
            </w:r>
            <w:proofErr w:type="spellEnd"/>
          </w:p>
          <w:p w14:paraId="09AB230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frequency location of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SSB. The transmission bandwidth for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SSB is within the bandwidth of this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BWP.</w:t>
            </w:r>
          </w:p>
        </w:tc>
      </w:tr>
      <w:tr w:rsidR="009B01E5" w:rsidRPr="009B01E5" w14:paraId="657B5130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B33A7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-BWP-List</w:t>
            </w:r>
          </w:p>
          <w:p w14:paraId="5729465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list of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BWP(s) on which the </w:t>
            </w:r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communication configuration. In this release, only one BWP is allowed to be configured for NR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</w:t>
            </w:r>
            <w:proofErr w:type="spellStart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conmunication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9B01E5" w:rsidRPr="009B01E5" w14:paraId="5AB26D5D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E68E6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sl-NbAsSync</w:t>
            </w:r>
            <w:proofErr w:type="spellEnd"/>
          </w:p>
          <w:p w14:paraId="15F1075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whether the network can be selected as synchronization reference directly/indirectly only, if </w:t>
            </w:r>
            <w:proofErr w:type="spellStart"/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sl-SyncPriority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gnss</w:t>
            </w:r>
            <w:proofErr w:type="spellEnd"/>
            <w:r w:rsidRPr="009B01E5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. If this filed is set to TRUE, the network is enabled to be selected as </w:t>
            </w:r>
            <w:r w:rsidRPr="009B01E5">
              <w:rPr>
                <w:rFonts w:ascii="Arial" w:eastAsia="Times New Roman" w:hAnsi="Arial"/>
                <w:sz w:val="18"/>
                <w:lang w:eastAsia="sv-SE"/>
              </w:rPr>
              <w:t>synchronization reference directly/indirectly.</w:t>
            </w:r>
            <w:r w:rsidRPr="009B01E5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The field is only present in </w:t>
            </w:r>
            <w:proofErr w:type="spellStart"/>
            <w:r w:rsidRPr="009B01E5">
              <w:rPr>
                <w:rFonts w:ascii="Arial" w:eastAsia="Calibri" w:hAnsi="Arial"/>
                <w:i/>
                <w:iCs/>
                <w:sz w:val="18"/>
                <w:szCs w:val="22"/>
                <w:lang w:eastAsia="sv-SE"/>
              </w:rPr>
              <w:t>SidelinkPreconfigNR</w:t>
            </w:r>
            <w:proofErr w:type="spellEnd"/>
            <w:r w:rsidRPr="009B01E5">
              <w:rPr>
                <w:rFonts w:ascii="Arial" w:eastAsia="Calibri" w:hAnsi="Arial"/>
                <w:sz w:val="18"/>
                <w:szCs w:val="22"/>
                <w:lang w:eastAsia="sv-SE"/>
              </w:rPr>
              <w:t>. Otherwise it is absent.</w:t>
            </w:r>
          </w:p>
        </w:tc>
      </w:tr>
      <w:tr w:rsidR="009B01E5" w:rsidRPr="009B01E5" w14:paraId="76268C22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A78CE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sl-SyncPriority</w:t>
            </w:r>
            <w:proofErr w:type="spellEnd"/>
          </w:p>
          <w:p w14:paraId="34993F84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>This field indicates synchronization priority order, as specified in sub-clause 5.8.6</w:t>
            </w:r>
            <w:proofErr w:type="gram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..</w:t>
            </w:r>
            <w:proofErr w:type="gramEnd"/>
          </w:p>
        </w:tc>
      </w:tr>
      <w:tr w:rsidR="009B01E5" w:rsidRPr="009B01E5" w14:paraId="77341F6F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DAE4BF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sl-SyncConfigList</w:t>
            </w:r>
            <w:proofErr w:type="spellEnd"/>
          </w:p>
          <w:p w14:paraId="4B86388C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configuration by which the UE is allowed to receive and transmit synchronisation information for NR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communication.</w:t>
            </w:r>
            <w:r w:rsidRPr="009B01E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Network configures </w:t>
            </w:r>
            <w:proofErr w:type="spellStart"/>
            <w:r w:rsidRPr="009B01E5">
              <w:rPr>
                <w:rFonts w:ascii="Arial" w:eastAsia="Times New Roman" w:hAnsi="Arial" w:cs="Arial"/>
                <w:i/>
                <w:sz w:val="18"/>
                <w:lang w:eastAsia="ja-JP"/>
              </w:rPr>
              <w:t>sl-SyncConfig</w:t>
            </w:r>
            <w:proofErr w:type="spellEnd"/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 including </w:t>
            </w:r>
            <w:proofErr w:type="spellStart"/>
            <w:r w:rsidRPr="009B01E5">
              <w:rPr>
                <w:rFonts w:ascii="Arial" w:eastAsia="Times New Roman" w:hAnsi="Arial" w:cs="Arial"/>
                <w:i/>
                <w:sz w:val="18"/>
                <w:lang w:eastAsia="ja-JP"/>
              </w:rPr>
              <w:t>txParameters</w:t>
            </w:r>
            <w:proofErr w:type="spellEnd"/>
            <w:r w:rsidRPr="009B01E5">
              <w:rPr>
                <w:rFonts w:ascii="Arial" w:eastAsia="Times New Roman" w:hAnsi="Arial" w:cs="Arial"/>
                <w:sz w:val="18"/>
                <w:lang w:eastAsia="ja-JP"/>
              </w:rPr>
              <w:t xml:space="preserve"> when configuring UEs to transmit synchronisation information.</w:t>
            </w:r>
          </w:p>
        </w:tc>
      </w:tr>
      <w:tr w:rsidR="009B01E5" w:rsidRPr="009B01E5" w14:paraId="60E65F13" w14:textId="77777777" w:rsidTr="00356907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A6D798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9B01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valueN</w:t>
            </w:r>
            <w:proofErr w:type="spellEnd"/>
          </w:p>
          <w:p w14:paraId="0CA995D9" w14:textId="4B90F1C3" w:rsidR="009B01E5" w:rsidRPr="009B01E5" w:rsidRDefault="009B01E5" w:rsidP="003001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Indicate the NR SL transmission with a </w:t>
            </w:r>
            <w:proofErr w:type="spellStart"/>
            <w:r w:rsidRPr="009B01E5">
              <w:rPr>
                <w:rFonts w:ascii="Arial" w:eastAsia="Times New Roman" w:hAnsi="Arial"/>
                <w:sz w:val="18"/>
                <w:lang w:eastAsia="sv-SE"/>
              </w:rPr>
              <w:t>valueN</w:t>
            </w:r>
            <w:proofErr w:type="spellEnd"/>
            <w:r w:rsidRPr="009B01E5">
              <w:rPr>
                <w:rFonts w:ascii="Arial" w:eastAsia="Times New Roman" w:hAnsi="Arial"/>
                <w:sz w:val="18"/>
                <w:lang w:eastAsia="sv-SE"/>
              </w:rPr>
              <w:t xml:space="preserve"> *5kHz shift to the LTE raster </w:t>
            </w:r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(see </w:t>
            </w:r>
            <w:del w:id="48" w:author="Huawei" w:date="2021-05-10T10:20:00Z">
              <w:r w:rsidRPr="009B01E5" w:rsidDel="0030018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[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TS 38.101-1 [15]</w:t>
            </w:r>
            <w:del w:id="49" w:author="Huawei" w:date="2021-05-10T10:20:00Z">
              <w:r w:rsidRPr="009B01E5" w:rsidDel="0030018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]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clause </w:t>
            </w:r>
            <w:ins w:id="50" w:author="Huawei" w:date="2021-03-19T11:26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5.4</w:t>
              </w:r>
            </w:ins>
            <w:ins w:id="51" w:author="Huawei" w:date="2021-05-10T10:20:00Z">
              <w:r w:rsidR="0030018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E</w:t>
              </w:r>
            </w:ins>
            <w:ins w:id="52" w:author="Huawei" w:date="2021-03-19T11:26:00Z">
              <w:r w:rsidR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.2</w:t>
              </w:r>
            </w:ins>
            <w:del w:id="53" w:author="Huawei" w:date="2021-03-19T11:26:00Z">
              <w:r w:rsidRPr="009B01E5" w:rsidDel="00CB440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X</w:delText>
              </w:r>
            </w:del>
            <w:r w:rsidRPr="009B01E5">
              <w:rPr>
                <w:rFonts w:ascii="Arial" w:eastAsia="Times New Roman" w:hAnsi="Arial"/>
                <w:sz w:val="18"/>
                <w:szCs w:val="22"/>
                <w:lang w:eastAsia="sv-SE"/>
              </w:rPr>
              <w:t>.X.X).</w:t>
            </w:r>
          </w:p>
        </w:tc>
      </w:tr>
    </w:tbl>
    <w:p w14:paraId="00DA536B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9B01E5" w:rsidRPr="009B01E5" w14:paraId="2212D413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D87B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D1C1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9B01E5" w:rsidRPr="009B01E5" w14:paraId="2B7E3DE1" w14:textId="77777777" w:rsidTr="00356907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33A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9B01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V2X-SL-Shared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E600" w14:textId="77777777" w:rsidR="009B01E5" w:rsidRPr="009B01E5" w:rsidRDefault="009B01E5" w:rsidP="009B01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This field is mandatory present if the carrier frequency configured for NR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 is shared by V2X </w:t>
            </w:r>
            <w:proofErr w:type="spellStart"/>
            <w:r w:rsidRPr="009B01E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9B01E5">
              <w:rPr>
                <w:rFonts w:ascii="Arial" w:eastAsia="Yu Mincho" w:hAnsi="Arial"/>
                <w:sz w:val="18"/>
                <w:lang w:eastAsia="zh-CN"/>
              </w:rPr>
              <w:t xml:space="preserve"> communication. It is absent, Need R, otherwise.</w:t>
            </w:r>
          </w:p>
        </w:tc>
      </w:tr>
    </w:tbl>
    <w:p w14:paraId="2518BD34" w14:textId="77777777" w:rsidR="009B01E5" w:rsidRPr="009B01E5" w:rsidRDefault="009B01E5" w:rsidP="009B01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6DE82C" w14:textId="77777777" w:rsidR="00814A51" w:rsidRPr="00814A51" w:rsidRDefault="00814A51" w:rsidP="00814A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4" w:name="_Toc60777545"/>
      <w:bookmarkStart w:id="55" w:name="_Toc68015487"/>
      <w:r w:rsidRPr="00814A51">
        <w:rPr>
          <w:rFonts w:ascii="Arial" w:eastAsia="Times New Roman" w:hAnsi="Arial"/>
          <w:sz w:val="24"/>
          <w:lang w:eastAsia="ja-JP"/>
        </w:rPr>
        <w:t>–</w:t>
      </w:r>
      <w:r w:rsidRPr="00814A51">
        <w:rPr>
          <w:rFonts w:ascii="Arial" w:eastAsia="Times New Roman" w:hAnsi="Arial"/>
          <w:sz w:val="24"/>
          <w:lang w:eastAsia="ja-JP"/>
        </w:rPr>
        <w:tab/>
      </w:r>
      <w:r w:rsidRPr="00814A51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814A51">
        <w:rPr>
          <w:rFonts w:ascii="Arial" w:eastAsia="Times New Roman" w:hAnsi="Arial"/>
          <w:i/>
          <w:iCs/>
          <w:sz w:val="24"/>
          <w:lang w:eastAsia="ja-JP"/>
        </w:rPr>
        <w:t>ResourcePool</w:t>
      </w:r>
      <w:bookmarkEnd w:id="54"/>
      <w:bookmarkEnd w:id="55"/>
      <w:proofErr w:type="spellEnd"/>
    </w:p>
    <w:p w14:paraId="2770A63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14A51">
        <w:rPr>
          <w:rFonts w:eastAsia="Times New Roman"/>
          <w:lang w:eastAsia="ja-JP"/>
        </w:rPr>
        <w:t>The IE</w:t>
      </w:r>
      <w:r w:rsidRPr="00814A51">
        <w:rPr>
          <w:rFonts w:eastAsia="Times New Roman"/>
          <w:i/>
          <w:lang w:eastAsia="ja-JP"/>
        </w:rPr>
        <w:t xml:space="preserve"> SL-</w:t>
      </w:r>
      <w:proofErr w:type="spellStart"/>
      <w:r w:rsidRPr="00814A51">
        <w:rPr>
          <w:rFonts w:eastAsia="Times New Roman"/>
          <w:i/>
          <w:lang w:eastAsia="ja-JP"/>
        </w:rPr>
        <w:t>ResourcePool</w:t>
      </w:r>
      <w:proofErr w:type="spellEnd"/>
      <w:r w:rsidRPr="00814A51">
        <w:rPr>
          <w:rFonts w:eastAsia="Times New Roman"/>
          <w:iCs/>
          <w:lang w:eastAsia="ja-JP"/>
        </w:rPr>
        <w:t xml:space="preserve"> specifies the configuration information for NR </w:t>
      </w:r>
      <w:proofErr w:type="spellStart"/>
      <w:r w:rsidRPr="00814A51">
        <w:rPr>
          <w:rFonts w:eastAsia="Times New Roman"/>
          <w:iCs/>
          <w:lang w:eastAsia="ja-JP"/>
        </w:rPr>
        <w:t>sidelink</w:t>
      </w:r>
      <w:proofErr w:type="spellEnd"/>
      <w:r w:rsidRPr="00814A51">
        <w:rPr>
          <w:rFonts w:eastAsia="Times New Roman"/>
          <w:iCs/>
          <w:lang w:eastAsia="ja-JP"/>
        </w:rPr>
        <w:t xml:space="preserve"> communication resource pool</w:t>
      </w:r>
      <w:r w:rsidRPr="00814A51">
        <w:rPr>
          <w:rFonts w:eastAsia="Times New Roman"/>
          <w:lang w:eastAsia="ja-JP"/>
        </w:rPr>
        <w:t>.</w:t>
      </w:r>
    </w:p>
    <w:p w14:paraId="27A48736" w14:textId="77777777" w:rsidR="00814A51" w:rsidRPr="00814A51" w:rsidRDefault="00814A51" w:rsidP="00814A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14A51">
        <w:rPr>
          <w:rFonts w:ascii="Arial" w:eastAsia="Times New Roman" w:hAnsi="Arial"/>
          <w:b/>
          <w:i/>
          <w:lang w:eastAsia="ja-JP"/>
        </w:rPr>
        <w:t>SL-</w:t>
      </w:r>
      <w:proofErr w:type="spellStart"/>
      <w:r w:rsidRPr="00814A51">
        <w:rPr>
          <w:rFonts w:ascii="Arial" w:eastAsia="Times New Roman" w:hAnsi="Arial"/>
          <w:b/>
          <w:i/>
          <w:lang w:eastAsia="ja-JP"/>
        </w:rPr>
        <w:t>ResourcePool</w:t>
      </w:r>
      <w:proofErr w:type="spellEnd"/>
      <w:r w:rsidRPr="00814A51">
        <w:rPr>
          <w:rFonts w:ascii="Arial" w:eastAsia="Times New Roman" w:hAnsi="Arial"/>
          <w:b/>
          <w:i/>
          <w:lang w:eastAsia="ja-JP"/>
        </w:rPr>
        <w:t xml:space="preserve"> </w:t>
      </w:r>
      <w:r w:rsidRPr="00814A51">
        <w:rPr>
          <w:rFonts w:ascii="Arial" w:eastAsia="Times New Roman" w:hAnsi="Arial"/>
          <w:b/>
          <w:lang w:eastAsia="ja-JP"/>
        </w:rPr>
        <w:t>information element</w:t>
      </w:r>
    </w:p>
    <w:p w14:paraId="6DE3DB3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95C9F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TAG-SL-RESOURCEPOOL-START</w:t>
      </w:r>
    </w:p>
    <w:p w14:paraId="51637E6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F637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SL-ResourcePool-r16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BFC92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8952F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sl-PSSCH-Config-r16                SetupRelease { SL-PSSCH-Config-r16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E4609B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</w:t>
      </w:r>
      <w:r w:rsidRPr="00814A51">
        <w:rPr>
          <w:rFonts w:ascii="Courier New" w:eastAsia="等线" w:hAnsi="Courier New"/>
          <w:noProof/>
          <w:sz w:val="16"/>
          <w:lang w:eastAsia="en-GB"/>
        </w:rPr>
        <w:t>-Config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               SetupRelease { SL-PSFCH-Config-r16 }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EF03D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sl-SyncAllowed-r16                 SL-SyncAllowed-r16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73844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sl-SubchannelSize-r16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{n10, n12, n15, n20, n25, n50, n75, n100}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DA6A01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(10..160)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C5855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sl-StartRB-Subchannel-r16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(0..265)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3CED34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sl-NumSubchannel-r16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(1..27)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8C417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sl-Additional-MCS-Table-r16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{qam256, qam64LowSE, qam256-qam64LowSE }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FB8DAB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sl-ThreshS-RSSI-CBR-r16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(0..45)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AC2A0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sl-TimeWindowSizeCBR-r16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{ms100, slot100}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D600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sl-TimeWindowSizeCR-r16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{ms1000, slot1000}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0E5B3E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,    </w:t>
      </w:r>
      <w:r w:rsidRPr="00814A51">
        <w:rPr>
          <w:rFonts w:ascii="Courier New" w:eastAsia="等线" w:hAnsi="Courier New"/>
          <w:noProof/>
          <w:color w:val="808080"/>
          <w:sz w:val="16"/>
          <w:lang w:eastAsia="en-GB"/>
        </w:rPr>
        <w:t>-- Need M</w:t>
      </w:r>
    </w:p>
    <w:p w14:paraId="6733DD2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BB8873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sl-RxParametersNcell-r16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 {</w:t>
      </w:r>
    </w:p>
    <w:p w14:paraId="01277B6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sl-TDD-Config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>uration</w:t>
      </w:r>
      <w:r w:rsidRPr="00814A51">
        <w:rPr>
          <w:rFonts w:ascii="Courier New" w:eastAsia="等线" w:hAnsi="Courier New"/>
          <w:noProof/>
          <w:sz w:val="16"/>
          <w:lang w:eastAsia="en-GB"/>
        </w:rPr>
        <w:t>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TDD-UL-DL-ConfigCommon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等线" w:hAnsi="Courier New"/>
          <w:noProof/>
          <w:sz w:val="16"/>
          <w:lang w:eastAsia="en-GB"/>
        </w:rPr>
        <w:t>,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B704E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sl-SyncConfigIndex-r16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814A51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等线" w:hAnsi="Courier New"/>
          <w:noProof/>
          <w:sz w:val="16"/>
          <w:lang w:eastAsia="en-GB"/>
        </w:rPr>
        <w:t xml:space="preserve"> (0..15)</w:t>
      </w:r>
    </w:p>
    <w:p w14:paraId="2242DE0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}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A4C202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sl-ZoneConfigMCR-List-r16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(16))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SL-ZoneConfigMCR-r16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57B980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83D5D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sl-RB-Number-r16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(10..275)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AFE47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sl-PreemptionEnable-r16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{enabled, pl1, pl2, pl3, pl4, pl5, pl6, pl7, pl8}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DC5BA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sl-PriorityThreshold-UL-URLLC-r16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B52A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33F9B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sl-X-Overhead-r16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{n0,n3, n6, n9}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900599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sl-PowerControl-r16                SL-PowerControl-r16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D78F95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sl-TxPercentageList-r16            SL-TxPercentageList-r16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501C37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sl-MinMaxMCS-List-r16              SL-MinMaxMCS-List-r16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FB5602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37D9B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A932C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sl-TimeResource-r16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(10..160))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70EC81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D1E666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4C68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5298F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SL-ZoneConfigMCR-r16 ::=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C450F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sl-ZoneConfigMCR-Index-r16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4D62136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sl-TransRange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{m20, m50, m80, m100, m120, m150, m180, m200, m220, m250, m270, m300, m350,</w:t>
      </w:r>
    </w:p>
    <w:p w14:paraId="468E446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 w14:paraId="5AE23CC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spare7, spare6, spare5, spare4, spare3, spare2, spare1}</w:t>
      </w:r>
    </w:p>
    <w:p w14:paraId="34420AE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A87E9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sl-ZoneConfig-r16                      SL-ZoneConfig-r16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F0CE4F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CB95CA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23787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D116E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SL-SyncAllowed-r16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68025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gnss-Sync-r16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A2FAC5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gnbEnb-Sync-r16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F2539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ue-Sync-r16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87D186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1EE84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C13AF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SL-PSCCH-Config-r16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FEF8E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sl-TimeResourcePSCCH-r16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99FC67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sl-FreqResourcePSCCH-r16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{n10,n12, n15, n20, n25}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18D38D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sl-DMRS-ScrambleID-r16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C97A4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sl-NumReservedBits-r16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963B84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01A22DA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BE24D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97A59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SL-PSSCH-Config-r16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B88F9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sl-PSSCH-DMRS-TimePatternList-r16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693F6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sl-BetaOffsets2ndSCI-r16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(4))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SL-BetaOffsets-r16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DB1A74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sl-Scaling-r16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{f0p5, f0p65, f0p8, f1}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36A773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466BD2D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18470D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EA208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SL-PSFCH-Config-r16 ::=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EDCF6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sl-PSFCH-Period-r16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{sl0, sl1, sl2, sl4}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E397FE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sl-PSFCH-RB-Set-r16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(10..275))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EEC754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sl-NumMuxCS-Pair-r16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{n1, n2, n3, n6}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5C96E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sl-MinTimeGapPSFCH-r16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{sl2, sl3}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B1557B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sl-PSFCH-HopID-r16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D395E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sl-PSFCH-CandidateResourceType-r16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{startSubCH, allocSubCH}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2A60C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20CFDCC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54BAD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SL-PTRS-Config-r16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91BFE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sl-PTRS-FreqDensity-r16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(1..276)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47CA27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sl-PTRS-TimeDensity-r16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(0..29)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C709D8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sl-PTRS-RE-Offset-r16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{offset01, offset10, offset11}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756DFCF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3AD4FDC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17FB7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16744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SL-</w:t>
      </w:r>
      <w:r w:rsidRPr="00814A51">
        <w:rPr>
          <w:rFonts w:ascii="Courier New" w:eastAsia="等线" w:hAnsi="Courier New"/>
          <w:noProof/>
          <w:sz w:val="16"/>
          <w:lang w:eastAsia="en-GB"/>
        </w:rPr>
        <w:t>UE-SelectedConfigRP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-r16 ::=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7760D1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9CA258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sl-Thres-RSRP-List-r16                 SL-Thres-RSRP-List-r16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B0F036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sl-MultiReserveResource-r16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A01C8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sl-MaxNumPerReserve-r16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1685C4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sl-SensingWindow-r16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{ms100, ms1100}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BA80C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8F51B2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sl-ResourceReservePeriodList-r16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SL-ResourceReservePeriod-r16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E1FFF3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sl-RS-ForSensing-r16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{pscch, pssch},</w:t>
      </w:r>
    </w:p>
    <w:p w14:paraId="7C8F118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4A51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17A1164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E00E3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8F045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SL-ResourceReservePeriod-r16 ::=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A650B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sl-ResourceReservePeriod1-r16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{ms0, ms100, ms200, ms300, ms400, ms500, ms600, ms700, ms800, ms900, ms1000},</w:t>
      </w:r>
    </w:p>
    <w:p w14:paraId="6772CDB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sl-ResourceReservePeriod2-r16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(1..99)</w:t>
      </w:r>
    </w:p>
    <w:p w14:paraId="3A4B253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DFCE9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04D98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SL-SelectionWindowList-r16 ::=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SL-SelectionWindowConfig-r16</w:t>
      </w:r>
    </w:p>
    <w:p w14:paraId="6D1B1C0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0F846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SL-SelectionWindowConfig-r16 ::=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58068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5FEC34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sl-SelectionWindow-r16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{n1, n5, n10, n20}</w:t>
      </w:r>
    </w:p>
    <w:p w14:paraId="3996660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D47E8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0690B4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SL-TxPercentageList-r16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SL-TxPercentageConfig-r16</w:t>
      </w:r>
    </w:p>
    <w:p w14:paraId="3EEA21CE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1FC29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SL-TxPercentageConfig-r16 ::=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77E94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0B3D0FE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sl-TxPercentage-r16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{p20, p35, p50}</w:t>
      </w:r>
    </w:p>
    <w:p w14:paraId="4097D2D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80EF6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6D261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SL-MinMaxMCS-List-r16 ::=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SL-MinMaxMCS-Config-r16</w:t>
      </w:r>
    </w:p>
    <w:p w14:paraId="425A70B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A2A66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SL-MinMaxMCS-Config-r16 ::=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D5637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sl-MCS-Table-r16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{qam64, qam256, qam64LowSE},</w:t>
      </w:r>
    </w:p>
    <w:p w14:paraId="195523E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sl-MinMCS-PSSCH-r16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(0..27),</w:t>
      </w:r>
    </w:p>
    <w:p w14:paraId="724FD2D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sl-MaxMCS-PSSCH-r16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7B58BEEC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A159C0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FCD186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SL-BetaOffsets-r16 ::=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6BFED30D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F37D9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SL-PowerControl-r16 ::=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265BB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sl-MaxTransPower-r16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(-30..33),</w:t>
      </w:r>
    </w:p>
    <w:p w14:paraId="4399E6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sl-Alpha-PSSCH-PSCCH-r16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21F627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dl-Alpha-PSSCH-PSCCH-r16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911A2E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sl-P0-PSSCH-PSCCH-r16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4A38E28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dl-P0-PSSCH-PSCCH-r16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913FE9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dl-Alpha-PSFCH-r16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C4D7863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dl-P0-PSFCH-r16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814A5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101707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B502FB2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42BCCA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519EC5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TAG-SL-RESOURCEPOOL-STOP</w:t>
      </w:r>
    </w:p>
    <w:p w14:paraId="1344E27B" w14:textId="77777777" w:rsidR="00814A51" w:rsidRPr="00814A51" w:rsidRDefault="00814A51" w:rsidP="00814A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4A5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4B14646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051FE54F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1D11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SL-ZoneConfigMCR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686A0B54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ACBBC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sl-TransRange</w:t>
            </w:r>
          </w:p>
          <w:p w14:paraId="04AC7DF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-Index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814A51" w:rsidRPr="00814A51" w14:paraId="768260EA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18D1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</w:t>
            </w:r>
          </w:p>
          <w:p w14:paraId="38CEF46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zone configuration for the corresponding</w:t>
            </w:r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814A51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-Index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814A51" w:rsidRPr="00814A51" w14:paraId="742981FA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CE0E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sl-ZoneConfigMCR-Index</w:t>
            </w:r>
          </w:p>
          <w:p w14:paraId="08DBD29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</w:t>
            </w:r>
            <w:proofErr w:type="spellStart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codepoint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of the communication range requirement field in SCI.</w:t>
            </w:r>
          </w:p>
        </w:tc>
      </w:tr>
    </w:tbl>
    <w:p w14:paraId="776C5655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4A51" w:rsidRPr="00814A51" w14:paraId="2F27A4D3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FBF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ResourcePool</w:t>
            </w:r>
            <w:proofErr w:type="spellEnd"/>
            <w:r w:rsidRPr="00814A5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814A51" w:rsidRPr="00814A51" w14:paraId="25D5267A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7E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814A51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dummy</w:t>
            </w:r>
          </w:p>
          <w:p w14:paraId="399BB75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sv-SE"/>
              </w:rPr>
              <w:t>This field is not used in the specification. If received it shall be ignored by the UE.</w:t>
            </w:r>
          </w:p>
        </w:tc>
      </w:tr>
      <w:tr w:rsidR="00814A51" w:rsidRPr="00814A51" w14:paraId="55691C82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D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sl-FilterCoefficient</w:t>
            </w:r>
            <w:proofErr w:type="spellEnd"/>
          </w:p>
          <w:p w14:paraId="7AACE20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814A51">
              <w:rPr>
                <w:rFonts w:ascii="Arial" w:eastAsia="Times New Roman" w:hAnsi="Arial"/>
                <w:sz w:val="18"/>
                <w:lang w:eastAsia="sv-SE"/>
              </w:rPr>
              <w:t>sideilnk</w:t>
            </w:r>
            <w:proofErr w:type="spellEnd"/>
            <w:r w:rsidRPr="00814A51">
              <w:rPr>
                <w:rFonts w:ascii="Arial" w:eastAsia="Times New Roman" w:hAnsi="Arial"/>
                <w:sz w:val="18"/>
                <w:lang w:eastAsia="sv-SE"/>
              </w:rPr>
              <w:t xml:space="preserve"> open-loop power control.</w:t>
            </w:r>
          </w:p>
        </w:tc>
      </w:tr>
      <w:tr w:rsidR="00814A51" w:rsidRPr="00814A51" w14:paraId="72F2384B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96F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Additional-</w:t>
            </w: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MCS-Table</w:t>
            </w:r>
          </w:p>
          <w:p w14:paraId="52E69515" w14:textId="65413D92" w:rsidR="00814A51" w:rsidRPr="007C26A2" w:rsidRDefault="00814A51" w:rsidP="007C26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MCS table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(s) additionally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used in the resource pool.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64QAM table is (pre-</w:t>
            </w:r>
            <w:proofErr w:type="gramStart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)configured</w:t>
            </w:r>
            <w:proofErr w:type="gramEnd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 xml:space="preserve"> as default. Zero, one or two can be additionally (pre-</w:t>
            </w:r>
            <w:proofErr w:type="gramStart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)configured</w:t>
            </w:r>
            <w:proofErr w:type="gramEnd"/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 xml:space="preserve"> using the 256QAM and/or low-SE MCS tables</w:t>
            </w:r>
            <w:ins w:id="56" w:author="Huawei_702" w:date="2021-04-15T16:15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 xml:space="preserve">. If two MCS tables are </w:t>
              </w:r>
              <w:r w:rsid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indicated</w:t>
              </w:r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, 256QAM MCS table is the 1</w:t>
              </w:r>
            </w:ins>
            <w:ins w:id="57" w:author="Huawei_702" w:date="2021-04-15T16:16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vertAlign w:val="superscript"/>
                  <w:lang w:eastAsia="en-GB"/>
                </w:rPr>
                <w:t>st</w:t>
              </w:r>
            </w:ins>
            <w:ins w:id="58" w:author="Huawei_702" w:date="2021-04-15T16:15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 xml:space="preserve"> table and qam64</w:t>
              </w:r>
              <w:r w:rsid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low</w:t>
              </w:r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SE MCS table is the 2</w:t>
              </w:r>
            </w:ins>
            <w:ins w:id="59" w:author="Huawei_702" w:date="2021-04-15T16:16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vertAlign w:val="superscript"/>
                  <w:lang w:eastAsia="en-GB"/>
                </w:rPr>
                <w:t>nd</w:t>
              </w:r>
              <w:r w:rsidR="007C26A2">
                <w:rPr>
                  <w:rFonts w:ascii="Arial" w:hAnsi="Arial" w:cs="Arial" w:hint="eastAsia"/>
                  <w:bCs/>
                  <w:kern w:val="2"/>
                  <w:sz w:val="18"/>
                  <w:lang w:eastAsia="zh-CN"/>
                </w:rPr>
                <w:t xml:space="preserve"> </w:t>
              </w:r>
            </w:ins>
            <w:ins w:id="60" w:author="Huawei_702" w:date="2021-04-15T16:15:00Z">
              <w:r w:rsidR="007C26A2" w:rsidRPr="007C26A2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table as specified in TS 38.214 [19], clause 8.1.3.1.</w:t>
              </w:r>
            </w:ins>
          </w:p>
        </w:tc>
      </w:tr>
      <w:tr w:rsidR="00814A51" w:rsidRPr="00814A51" w14:paraId="39F93E6D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84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sl-NumSubchannel</w:t>
            </w:r>
            <w:proofErr w:type="spellEnd"/>
          </w:p>
          <w:p w14:paraId="64E82C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number of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subchannels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in the corresponding resource pool, which consists of contiguous PRBs only.</w:t>
            </w:r>
          </w:p>
        </w:tc>
      </w:tr>
      <w:tr w:rsidR="00814A51" w:rsidRPr="00814A51" w:rsidDel="008770D5" w14:paraId="01F86516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00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sl-PreemptionEnable</w:t>
            </w:r>
            <w:proofErr w:type="spellEnd"/>
          </w:p>
          <w:p w14:paraId="0FF3405A" w14:textId="61310035" w:rsidR="00814A51" w:rsidRPr="00814A51" w:rsidDel="008770D5" w:rsidRDefault="00814A51" w:rsidP="004F7D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whether pre-emption is disabled or enabled in a resource pool. If the field is present and the value is </w:t>
            </w:r>
            <w:del w:id="61" w:author="Huawei" w:date="2021-03-31T17:00:00Z">
              <w:r w:rsidRPr="00814A51" w:rsidDel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delText>p11</w:delText>
              </w:r>
            </w:del>
            <w:ins w:id="62" w:author="Huawei" w:date="2021-03-31T17:00:00Z"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p</w:t>
              </w:r>
              <w:r w:rsidR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l</w:t>
              </w:r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1</w:t>
              </w:r>
            </w:ins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</w:t>
            </w:r>
            <w:del w:id="63" w:author="Huawei" w:date="2021-03-31T17:00:00Z">
              <w:r w:rsidRPr="00814A51" w:rsidDel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delText>p12</w:delText>
              </w:r>
            </w:del>
            <w:ins w:id="64" w:author="Huawei" w:date="2021-03-31T17:00:00Z"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p</w:t>
              </w:r>
              <w:r w:rsidR="004F7D0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l</w:t>
              </w:r>
              <w:r w:rsidR="004F7D02" w:rsidRPr="00814A51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2</w:t>
              </w:r>
            </w:ins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and so on (but not </w:t>
            </w:r>
            <w:r w:rsidRPr="00814A51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enabled</w:t>
            </w: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), it means that pre-emption is enabled and a priority level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is configured. If the field is present and the value is </w:t>
            </w:r>
            <w:r w:rsidRPr="00814A51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enabled</w:t>
            </w: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, the pre-emption is enabled (but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is not configured) and pre-emption is applicable to all levels.</w:t>
            </w:r>
          </w:p>
        </w:tc>
      </w:tr>
      <w:tr w:rsidR="00814A51" w:rsidRPr="00814A51" w:rsidDel="008770D5" w14:paraId="13CF8575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ACC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PriorityThreshold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-UL-URLLC</w:t>
            </w:r>
          </w:p>
          <w:p w14:paraId="18D3E39C" w14:textId="77777777" w:rsidR="00814A51" w:rsidRPr="00814A51" w:rsidDel="008770D5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814A51" w:rsidRPr="00814A51" w:rsidDel="008770D5" w14:paraId="5B9AD3EE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8C4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6FF66C04" w14:textId="77777777" w:rsidR="00814A51" w:rsidRPr="00814A51" w:rsidDel="008770D5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814A51" w:rsidRPr="00814A51" w:rsidDel="008770D5" w14:paraId="44BB7338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2A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-RB-Number</w:t>
            </w:r>
          </w:p>
          <w:p w14:paraId="5A27D24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814A51" w:rsidRPr="00814A51" w14:paraId="3CF5221A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FB5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sl-StartRB-Subchannel</w:t>
            </w:r>
            <w:proofErr w:type="spellEnd"/>
          </w:p>
          <w:p w14:paraId="3F9B1E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lowest RB index of the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with the lowest index in the resource pool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with respect to the lowest RB index of a SL BWP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730D08C5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02F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sl-SubchannelSize</w:t>
            </w:r>
            <w:proofErr w:type="spellEnd"/>
          </w:p>
          <w:p w14:paraId="1DC03DB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814A51" w:rsidRPr="00814A51" w14:paraId="4780D735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659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sl-SyncAllowed</w:t>
            </w:r>
            <w:proofErr w:type="spellEnd"/>
          </w:p>
          <w:p w14:paraId="34449E7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814A51" w:rsidRPr="00814A51" w14:paraId="63597251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F62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sl-SyncConfigIndex</w:t>
            </w:r>
            <w:proofErr w:type="spellEnd"/>
          </w:p>
          <w:p w14:paraId="360B1CB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</w:t>
            </w:r>
            <w:proofErr w:type="spellStart"/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SyncConfigList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of in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SIB12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for NR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communication.</w:t>
            </w:r>
          </w:p>
        </w:tc>
      </w:tr>
      <w:tr w:rsidR="00814A51" w:rsidRPr="00814A51" w14:paraId="39D28747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857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-TDD-Config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uration</w:t>
            </w:r>
          </w:p>
          <w:p w14:paraId="45A3D94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sl-SyncConfigIndex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4C582275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818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ThreshS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-RSSI-CBR</w:t>
            </w:r>
          </w:p>
          <w:p w14:paraId="7B216CC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S-RSSI threshold for determining the contribution of a sub-channel to the CBR measurement. Value 0 corresponds to -112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value 1 to -110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value n to (-112 + n*2)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, and so on.</w:t>
            </w:r>
          </w:p>
        </w:tc>
      </w:tr>
      <w:tr w:rsidR="00814A51" w:rsidRPr="00814A51" w14:paraId="0D536ACE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B3A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</w:t>
            </w:r>
            <w:proofErr w:type="spellEnd"/>
          </w:p>
          <w:p w14:paraId="56AEDCA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814A51" w:rsidRPr="00814A51" w14:paraId="6B0341BB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118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sl-TimeWindowSizeCBR</w:t>
            </w:r>
            <w:proofErr w:type="spellEnd"/>
          </w:p>
          <w:p w14:paraId="12EEB78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CBR measurement.</w:t>
            </w:r>
          </w:p>
        </w:tc>
      </w:tr>
      <w:tr w:rsidR="00814A51" w:rsidRPr="00814A51" w14:paraId="7505B779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89A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sl-TimeWindowSizeCR</w:t>
            </w:r>
            <w:proofErr w:type="spellEnd"/>
          </w:p>
          <w:p w14:paraId="7796F36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CR evaluation.</w:t>
            </w:r>
          </w:p>
        </w:tc>
      </w:tr>
      <w:tr w:rsidR="00814A51" w:rsidRPr="00814A51" w14:paraId="5F2945A0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882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>sl-TxPercentageList</w:t>
            </w:r>
            <w:proofErr w:type="spellEnd"/>
          </w:p>
          <w:p w14:paraId="33E123D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814A51">
              <w:rPr>
                <w:rFonts w:ascii="Arial" w:eastAsia="Times New Roman" w:hAnsi="Arial"/>
                <w:sz w:val="18"/>
                <w:lang w:eastAsia="en-GB"/>
              </w:rPr>
              <w:t>toal</w:t>
            </w:r>
            <w:proofErr w:type="spellEnd"/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 resources. Value p20 corresponds to 20%, and so on.</w:t>
            </w:r>
          </w:p>
        </w:tc>
      </w:tr>
      <w:tr w:rsidR="00814A51" w:rsidRPr="00814A51" w14:paraId="767589BA" w14:textId="77777777" w:rsidTr="00AB2F8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E66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-X-Overhead</w:t>
            </w:r>
          </w:p>
          <w:p w14:paraId="197346F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Accounts for overhead from CSI-RS, PT-RS. If the field is absent, the UE applies value </w:t>
            </w:r>
            <w:r w:rsidRPr="00814A51">
              <w:rPr>
                <w:rFonts w:ascii="Arial" w:eastAsia="Times New Roman" w:hAnsi="Arial"/>
                <w:i/>
                <w:sz w:val="18"/>
                <w:lang w:eastAsia="en-GB"/>
              </w:rPr>
              <w:t>n0</w:t>
            </w:r>
            <w:r w:rsidRPr="00814A51">
              <w:rPr>
                <w:rFonts w:ascii="Arial" w:eastAsia="Times New Roman" w:hAnsi="Arial"/>
                <w:sz w:val="18"/>
                <w:lang w:eastAsia="en-GB"/>
              </w:rPr>
              <w:t xml:space="preserve"> (see TS 38.214 [19], clause 5.1.3.2).</w:t>
            </w:r>
          </w:p>
        </w:tc>
      </w:tr>
    </w:tbl>
    <w:p w14:paraId="1631A048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5EB128C4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DE997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SL-SyncAllowed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3190114B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5C13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gnbEnb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3981546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directly or indirectly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(i.e., synchronized to a reference UE which is directly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).</w:t>
            </w:r>
          </w:p>
        </w:tc>
      </w:tr>
      <w:tr w:rsidR="00814A51" w:rsidRPr="00814A51" w14:paraId="1E6A4614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F4393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gnss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7A44046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If configured, the (pre-) configured resources can be used if the UE is directly or indirectly synchronized to GNSS (i.e., synchronized to a reference UE which is directly synchronized to GNSS).</w:t>
            </w:r>
          </w:p>
        </w:tc>
      </w:tr>
      <w:tr w:rsidR="00814A51" w:rsidRPr="00814A51" w14:paraId="1419FA09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0F329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ue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58140BE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synchronized to a reference UE which is not synchronized to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and GNSS directly or indirectly.</w:t>
            </w:r>
          </w:p>
        </w:tc>
      </w:tr>
    </w:tbl>
    <w:p w14:paraId="4399DF9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2B9F00A3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22B5A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SL-PSCCH-Config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75538BF2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83F9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sl-FreqResourcePSCCH</w:t>
            </w:r>
            <w:proofErr w:type="spellEnd"/>
          </w:p>
          <w:p w14:paraId="21DB4E3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number of PRBs for PSCCH in a resource pool where it is not greater than the number PRBs of the </w:t>
            </w:r>
            <w:proofErr w:type="spellStart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subchannel</w:t>
            </w:r>
            <w:proofErr w:type="spellEnd"/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5C987565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CB8D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-DMRS-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ScrambleID</w:t>
            </w:r>
            <w:proofErr w:type="spellEnd"/>
          </w:p>
          <w:p w14:paraId="4BBAE96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initialization value for PSCCH DMRS scrambling.</w:t>
            </w:r>
          </w:p>
        </w:tc>
      </w:tr>
      <w:tr w:rsidR="00814A51" w:rsidRPr="00814A51" w14:paraId="4FDE1BD4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DC9C4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sl-NumReservedBits</w:t>
            </w:r>
            <w:proofErr w:type="spellEnd"/>
          </w:p>
          <w:p w14:paraId="2D63270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reserved bits in first stage SCI.</w:t>
            </w:r>
          </w:p>
        </w:tc>
      </w:tr>
      <w:tr w:rsidR="00814A51" w:rsidRPr="00814A51" w14:paraId="56E3338D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E626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sl-TimeResourcePSCCH</w:t>
            </w:r>
            <w:proofErr w:type="spellEnd"/>
          </w:p>
          <w:p w14:paraId="6C71700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symbols of PSCCH in a resource pool.</w:t>
            </w:r>
          </w:p>
        </w:tc>
      </w:tr>
    </w:tbl>
    <w:p w14:paraId="653D89DA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62B08010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DE640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SL-PSSCH-Config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233C4C17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2DDB0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sl-BetaOffsets2ndSCI</w:t>
            </w:r>
          </w:p>
          <w:p w14:paraId="02376C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candidates of beta-offset values to determine the number of coded modulation symbols for second stage SCI.</w:t>
            </w:r>
            <w:r w:rsidRPr="00814A5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value indicates the index of Table 9.3-2 of TS 38.213 [13].</w:t>
            </w:r>
          </w:p>
        </w:tc>
      </w:tr>
      <w:tr w:rsidR="00814A51" w:rsidRPr="00814A51" w14:paraId="1036E3C3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3FCBD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-PSSCH-DMRS-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TimePattern</w:t>
            </w:r>
            <w:r w:rsidRPr="00814A5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List</w:t>
            </w:r>
            <w:proofErr w:type="spellEnd"/>
          </w:p>
          <w:p w14:paraId="397D1FB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set of PSSCH DMRS time domain patterns in terms of PSSCH DMRS symbols in a slot that can be used in the resource pool.</w:t>
            </w:r>
          </w:p>
        </w:tc>
      </w:tr>
      <w:tr w:rsidR="00814A51" w:rsidRPr="00814A51" w14:paraId="55EA1EF1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CC645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-Scaling</w:t>
            </w:r>
          </w:p>
          <w:p w14:paraId="50332A4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a scaling factor to limit the number of resource elements assigned to the second stage SCI on PSSCH. Value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f0p5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corresponds to 0.5, value 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f0p65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corresponds to 0.65, and so on.</w:t>
            </w:r>
          </w:p>
        </w:tc>
      </w:tr>
    </w:tbl>
    <w:p w14:paraId="11B1D706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0F290BB0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2C1F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SL-PSFCH-Config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319F2389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20D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sl-MinTimeGapPSFCH</w:t>
            </w:r>
          </w:p>
          <w:p w14:paraId="2DB5C6FA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The minimum time gap between PSFCH and the associated PSSCH in the unit of slots.</w:t>
            </w:r>
          </w:p>
        </w:tc>
      </w:tr>
      <w:tr w:rsidR="00814A51" w:rsidRPr="00814A51" w14:paraId="1E9F1380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319E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NumMuxCS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-Pair</w:t>
            </w:r>
          </w:p>
          <w:p w14:paraId="7AA4C82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Indicates the number of cyclic shift pairs used for a PSFCH transmission that can be multiplexed in a PRB.</w:t>
            </w:r>
          </w:p>
        </w:tc>
      </w:tr>
      <w:tr w:rsidR="00814A51" w:rsidRPr="00814A51" w14:paraId="724B929D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BBEA3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sl-PSFCH-CandidateResourceType</w:t>
            </w:r>
          </w:p>
          <w:p w14:paraId="5F16371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Indicates the number of PSFCH resources available for multiplexing HARQ-ACK information in a PSFCH transmission (see TS 38.213 </w:t>
            </w:r>
            <w:r w:rsidRPr="00814A51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[13], </w:t>
            </w: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clause 16.3).</w:t>
            </w:r>
          </w:p>
        </w:tc>
      </w:tr>
      <w:tr w:rsidR="00814A51" w:rsidRPr="00814A51" w14:paraId="2314A6E9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4928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HopID</w:t>
            </w:r>
            <w:proofErr w:type="spellEnd"/>
          </w:p>
          <w:p w14:paraId="59B580A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Scrambling ID for sequence hopping of the PSFCH used in the resource pool.</w:t>
            </w:r>
          </w:p>
        </w:tc>
      </w:tr>
      <w:tr w:rsidR="00814A51" w:rsidRPr="00814A51" w14:paraId="72BFA7E2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540D3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-PSFCH-Period</w:t>
            </w:r>
          </w:p>
          <w:p w14:paraId="358CB9C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period of PSFCH resource in the unit of slots within this resource pool. If set to </w:t>
            </w:r>
            <w:r w:rsidRPr="00814A51">
              <w:rPr>
                <w:rFonts w:ascii="Arial" w:eastAsia="Times New Roman" w:hAnsi="Arial" w:cs="Arial"/>
                <w:bCs/>
                <w:i/>
                <w:kern w:val="2"/>
                <w:sz w:val="18"/>
                <w:lang w:eastAsia="en-GB"/>
              </w:rPr>
              <w:t>sl</w:t>
            </w:r>
            <w:r w:rsidRPr="00814A51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0</w:t>
            </w: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814A51" w:rsidRPr="00814A51" w14:paraId="4B1B9617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889D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-PSFCH-RB-Set</w:t>
            </w:r>
          </w:p>
          <w:p w14:paraId="1FEC6641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set of PRBs that are actually used for PSFCH transmission and reception. </w:t>
            </w:r>
            <w:r w:rsidRPr="00814A51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leftmost bit of the bitmap refers to the lowest RB index in the resource pool, and so on</w:t>
            </w:r>
          </w:p>
        </w:tc>
      </w:tr>
    </w:tbl>
    <w:p w14:paraId="7C59DF5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1179DD4D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D94D5E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SL-PTRS-Config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4D9A90E9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2B97C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sl-PTRS-FreqDensity</w:t>
            </w:r>
          </w:p>
          <w:p w14:paraId="2269BD9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Presence and frequency density of SL PT-RS  as a function of scheduled BW. If the field is not configured, the UE uses K_PT-RS = 2</w:t>
            </w:r>
          </w:p>
        </w:tc>
      </w:tr>
      <w:tr w:rsidR="00814A51" w:rsidRPr="00814A51" w14:paraId="14D440DC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B612B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-PTRS-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TimeDensity</w:t>
            </w:r>
            <w:proofErr w:type="spellEnd"/>
          </w:p>
          <w:p w14:paraId="0CF7ADD3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Presence and time density of SL PT-RS  as a function of MCS. If the field is not configured, the UE uses L_PT-RS = 1</w:t>
            </w:r>
          </w:p>
        </w:tc>
      </w:tr>
      <w:tr w:rsidR="00814A51" w:rsidRPr="00814A51" w14:paraId="54A9B60C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C8FD2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sl-PTRS-RE-Offset</w:t>
            </w:r>
          </w:p>
          <w:p w14:paraId="12A4BB1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noProof/>
                <w:sz w:val="18"/>
                <w:lang w:eastAsia="en-GB"/>
              </w:rPr>
              <w:t>Indicates the subcarrier offset for SL PT-RS . If the field is not configured, the UE applies the value offset00</w:t>
            </w:r>
          </w:p>
        </w:tc>
      </w:tr>
    </w:tbl>
    <w:p w14:paraId="0DB9C4A7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393CBB43" w14:textId="77777777" w:rsidTr="00AB2F83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B9E96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t>SL-UE-SelectedConfigRP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7E7B9DA8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E8C9D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sl-MaxNumPerReserve</w:t>
            </w:r>
          </w:p>
          <w:p w14:paraId="22930D8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814A51" w:rsidRPr="00814A51" w14:paraId="42557328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5C222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sl-MultiReserveResource</w:t>
            </w:r>
          </w:p>
          <w:p w14:paraId="5497103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if it is allowed to reserve a </w:t>
            </w:r>
            <w:proofErr w:type="spellStart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resource for an initial transmission of a TB by an SCI associated with a different TB, based on sensing and resource selection procedure.</w:t>
            </w:r>
          </w:p>
        </w:tc>
      </w:tr>
      <w:tr w:rsidR="00814A51" w:rsidRPr="00814A51" w14:paraId="19E906FF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2F9E5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sl-ResourceReservePeriod</w:t>
            </w:r>
            <w:r w:rsidRPr="00814A51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34D992F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Set of possible resource reservation period allowed in the resource pool</w:t>
            </w:r>
            <w:r w:rsidRPr="00814A51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 xml:space="preserve"> in the unit of </w:t>
            </w:r>
            <w:proofErr w:type="spellStart"/>
            <w:r w:rsidRPr="00814A51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>ms</w:t>
            </w:r>
            <w:proofErr w:type="spellEnd"/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 Up to 16 values can be configured per resource pool.</w:t>
            </w:r>
          </w:p>
        </w:tc>
      </w:tr>
      <w:tr w:rsidR="00814A51" w:rsidRPr="00814A51" w14:paraId="25769B44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E2D9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sl-RS-ForSensing</w:t>
            </w:r>
          </w:p>
          <w:p w14:paraId="69E8DD1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814A51" w:rsidRPr="00814A51" w14:paraId="11689601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2F465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sl-SensingWindow</w:t>
            </w:r>
          </w:p>
          <w:p w14:paraId="7AAB1C4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814A51" w:rsidRPr="00814A51" w14:paraId="68717087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4F5F7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sl-SelectionWindow</w:t>
            </w:r>
            <w:r w:rsidRPr="00814A51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240ED79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814A51">
              <w:rPr>
                <w:rFonts w:eastAsia="Times New Roman"/>
                <w:lang w:eastAsia="x-none"/>
              </w:rPr>
              <w:t>*2</w:t>
            </w:r>
            <w:r w:rsidRPr="00814A51">
              <w:rPr>
                <w:rFonts w:eastAsia="Times New Roman"/>
                <w:vertAlign w:val="superscript"/>
                <w:lang w:eastAsia="x-none"/>
              </w:rPr>
              <w:t>µ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814A51">
              <w:rPr>
                <w:rFonts w:eastAsia="Times New Roman"/>
                <w:lang w:eastAsia="x-none"/>
              </w:rPr>
              <w:t>2</w:t>
            </w:r>
            <w:r w:rsidRPr="00814A51">
              <w:rPr>
                <w:rFonts w:eastAsia="Times New Roman"/>
                <w:vertAlign w:val="superscript"/>
                <w:lang w:eastAsia="x-none"/>
              </w:rPr>
              <w:t>µ</w:t>
            </w:r>
            <w:r w:rsidRPr="00814A51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and so on, where µ = 0,1,2,3 refers to SCS 15,30,60,120 kHz respectively.</w:t>
            </w:r>
          </w:p>
        </w:tc>
      </w:tr>
      <w:tr w:rsidR="00814A51" w:rsidRPr="00814A51" w14:paraId="7332D380" w14:textId="77777777" w:rsidTr="00AB2F83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F6DF7B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-RSRP-List</w:t>
            </w:r>
          </w:p>
          <w:p w14:paraId="33E855D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PSSCH/PSCCH RSRP in the associated data resource is above a threshold.</w:t>
            </w:r>
          </w:p>
        </w:tc>
      </w:tr>
    </w:tbl>
    <w:p w14:paraId="7FE8DBFE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814A51" w:rsidRPr="00814A51" w14:paraId="4DD3D9F6" w14:textId="77777777" w:rsidTr="00AB2F8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CA14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SL-PowerControl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04AD185D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DA2E9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sl-MaxTransPower</w:t>
            </w:r>
            <w:proofErr w:type="spellEnd"/>
          </w:p>
          <w:p w14:paraId="4A3F97BD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the maximum value of the UE's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transmission power on this resource pool. The unit is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dBm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.</w:t>
            </w:r>
          </w:p>
        </w:tc>
      </w:tr>
      <w:tr w:rsidR="00814A51" w:rsidRPr="00814A51" w14:paraId="2FFCDEE0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8C4E1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-Alpha-PSSCH-PSCCH</w:t>
            </w:r>
          </w:p>
          <w:p w14:paraId="449C01C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 when sl-P0-PSSCH is configured. When the field is absent the UE applies the value 1. </w:t>
            </w:r>
          </w:p>
        </w:tc>
      </w:tr>
      <w:tr w:rsidR="00814A51" w:rsidRPr="00814A51" w14:paraId="502646E7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EF7F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sl-P0-PSSCH-PSCCH</w:t>
            </w:r>
          </w:p>
          <w:p w14:paraId="5A7B883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PSCCH/PSSCH. If not configured,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PSCCH/PSSCH.</w:t>
            </w:r>
          </w:p>
        </w:tc>
      </w:tr>
      <w:tr w:rsidR="00814A51" w:rsidRPr="00814A51" w14:paraId="1FE73574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7AF557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dl-Alpha-PSSCH-PSCCH</w:t>
            </w:r>
          </w:p>
          <w:p w14:paraId="7322FA3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 when dl-P0-PSSCH is configured. When the field is absent the UE applies the value 1. </w:t>
            </w:r>
          </w:p>
        </w:tc>
      </w:tr>
      <w:tr w:rsidR="00814A51" w:rsidRPr="00814A51" w14:paraId="1815E80A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A72A5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dl-P0-PSSCH-PSCCH</w:t>
            </w:r>
          </w:p>
          <w:p w14:paraId="3A0CCCB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PSCCH/PSSCH. If not configured,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PSCCH/PSSCH.</w:t>
            </w:r>
          </w:p>
        </w:tc>
      </w:tr>
      <w:tr w:rsidR="00814A51" w:rsidRPr="00814A51" w14:paraId="2683EC4A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38886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dl-Alpha-PSFCH</w:t>
            </w:r>
          </w:p>
          <w:p w14:paraId="3A493BB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PSFCH when dl-P0-PSFCH is configured. When the field is absent the UE applies the value 1. </w:t>
            </w:r>
          </w:p>
        </w:tc>
      </w:tr>
      <w:tr w:rsidR="00814A51" w:rsidRPr="00814A51" w14:paraId="7E36462D" w14:textId="77777777" w:rsidTr="00AB2F83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0C977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dl-P0-PSFCH</w:t>
            </w:r>
          </w:p>
          <w:p w14:paraId="341AAB9C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for PSFCH. If not configured, downlink </w:t>
            </w:r>
            <w:proofErr w:type="spellStart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>pathloss</w:t>
            </w:r>
            <w:proofErr w:type="spellEnd"/>
            <w:r w:rsidRPr="00814A51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based power control is disabled for PSFCH.</w:t>
            </w:r>
          </w:p>
        </w:tc>
      </w:tr>
    </w:tbl>
    <w:p w14:paraId="032F29A2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814A51" w:rsidRPr="00814A51" w14:paraId="5B3B7ED9" w14:textId="77777777" w:rsidTr="005F106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5CD3F0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SL-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MinMaxMCS</w:t>
            </w:r>
            <w:proofErr w:type="spellEnd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Config</w:t>
            </w:r>
            <w:proofErr w:type="spellEnd"/>
            <w:r w:rsidRPr="00814A51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814A5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814A51" w:rsidRPr="00814A51" w14:paraId="40728A9F" w14:textId="77777777" w:rsidTr="005F106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7E2174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MaxMCS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45D611B8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</w:tr>
      <w:tr w:rsidR="00814A51" w:rsidRPr="00814A51" w14:paraId="68CCFB43" w14:textId="77777777" w:rsidTr="005F106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3CDA3F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MinMCS</w:t>
            </w:r>
            <w:proofErr w:type="spellEnd"/>
            <w:r w:rsidRPr="00814A5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0A8D4642" w14:textId="77777777" w:rsidR="00814A51" w:rsidRPr="00814A51" w:rsidRDefault="00814A51" w:rsidP="00814A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14A51">
              <w:rPr>
                <w:rFonts w:ascii="Arial" w:eastAsia="Times New Roman" w:hAnsi="Arial"/>
                <w:sz w:val="18"/>
                <w:lang w:eastAsia="zh-CN"/>
              </w:rPr>
              <w:t>Indicates the minimum MCS value for Mode 1 configured and dynamic grants when using the associated MCS table. If no MCS is configured, UE autonomously selects MCS from the full range of values.</w:t>
            </w:r>
          </w:p>
        </w:tc>
      </w:tr>
    </w:tbl>
    <w:p w14:paraId="68BC69DB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-147" w:tblpY="70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438"/>
      </w:tblGrid>
      <w:tr w:rsidR="005F1060" w:rsidRPr="00EF5762" w14:paraId="7317B638" w14:textId="77777777" w:rsidTr="007C2726">
        <w:trPr>
          <w:trHeight w:val="251"/>
        </w:trPr>
        <w:tc>
          <w:tcPr>
            <w:tcW w:w="14438" w:type="dxa"/>
            <w:shd w:val="clear" w:color="auto" w:fill="FDE9D9"/>
            <w:vAlign w:val="center"/>
          </w:tcPr>
          <w:p w14:paraId="1F35EED2" w14:textId="77777777" w:rsidR="005F1060" w:rsidRPr="00EF5762" w:rsidRDefault="005F1060" w:rsidP="007C272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4F4EBBB" w14:textId="77777777" w:rsidR="005F1060" w:rsidRPr="00DE5341" w:rsidRDefault="005F1060" w:rsidP="005F1060">
      <w:pPr>
        <w:pStyle w:val="2"/>
      </w:pPr>
      <w:bookmarkStart w:id="65" w:name="_Toc60777619"/>
      <w:bookmarkStart w:id="66" w:name="_Toc68015561"/>
      <w:r w:rsidRPr="00DE5341">
        <w:t>9.3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pre-configured parameters</w:t>
      </w:r>
      <w:bookmarkEnd w:id="65"/>
      <w:bookmarkEnd w:id="66"/>
    </w:p>
    <w:p w14:paraId="5897DF0F" w14:textId="77777777" w:rsidR="005F1060" w:rsidRPr="005F1060" w:rsidRDefault="005F1060" w:rsidP="005F10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1060">
        <w:rPr>
          <w:rFonts w:eastAsia="Times New Roman"/>
          <w:lang w:eastAsia="ja-JP"/>
        </w:rPr>
        <w:t xml:space="preserve">This ASN.1 segment is the start of the NR definitions of pre-configured </w:t>
      </w:r>
      <w:proofErr w:type="spellStart"/>
      <w:r w:rsidRPr="005F1060">
        <w:rPr>
          <w:rFonts w:eastAsia="Times New Roman"/>
          <w:lang w:eastAsia="ja-JP"/>
        </w:rPr>
        <w:t>sidelink</w:t>
      </w:r>
      <w:proofErr w:type="spellEnd"/>
      <w:r w:rsidRPr="005F1060">
        <w:rPr>
          <w:rFonts w:eastAsia="Times New Roman"/>
          <w:lang w:eastAsia="ja-JP"/>
        </w:rPr>
        <w:t xml:space="preserve"> parameters.</w:t>
      </w:r>
    </w:p>
    <w:p w14:paraId="555535EA" w14:textId="77777777" w:rsidR="005F1060" w:rsidRPr="005F1060" w:rsidRDefault="005F1060" w:rsidP="005F10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7" w:name="_Toc60777620"/>
      <w:bookmarkStart w:id="68" w:name="_Toc68015562"/>
      <w:r w:rsidRPr="005F1060">
        <w:rPr>
          <w:rFonts w:ascii="Arial" w:eastAsia="Times New Roman" w:hAnsi="Arial"/>
          <w:sz w:val="24"/>
          <w:lang w:eastAsia="ja-JP"/>
        </w:rPr>
        <w:t>–</w:t>
      </w:r>
      <w:r w:rsidRPr="005F1060">
        <w:rPr>
          <w:rFonts w:ascii="Arial" w:eastAsia="Times New Roman" w:hAnsi="Arial"/>
          <w:sz w:val="24"/>
          <w:lang w:eastAsia="ja-JP"/>
        </w:rPr>
        <w:tab/>
      </w:r>
      <w:r w:rsidRPr="005F1060">
        <w:rPr>
          <w:rFonts w:ascii="Arial" w:eastAsia="Times New Roman" w:hAnsi="Arial"/>
          <w:i/>
          <w:iCs/>
          <w:sz w:val="24"/>
          <w:lang w:eastAsia="ja-JP"/>
        </w:rPr>
        <w:t>NR-</w:t>
      </w:r>
      <w:proofErr w:type="spellStart"/>
      <w:r w:rsidRPr="005F1060">
        <w:rPr>
          <w:rFonts w:ascii="Arial" w:eastAsia="Times New Roman" w:hAnsi="Arial"/>
          <w:i/>
          <w:iCs/>
          <w:sz w:val="24"/>
          <w:lang w:eastAsia="ja-JP"/>
        </w:rPr>
        <w:t>Sidelink</w:t>
      </w:r>
      <w:proofErr w:type="spellEnd"/>
      <w:r w:rsidRPr="005F1060">
        <w:rPr>
          <w:rFonts w:ascii="Arial" w:eastAsia="Times New Roman" w:hAnsi="Arial"/>
          <w:i/>
          <w:iCs/>
          <w:sz w:val="24"/>
          <w:lang w:eastAsia="ja-JP"/>
        </w:rPr>
        <w:t>-</w:t>
      </w:r>
      <w:proofErr w:type="spellStart"/>
      <w:r w:rsidRPr="005F1060">
        <w:rPr>
          <w:rFonts w:ascii="Arial" w:eastAsia="Times New Roman" w:hAnsi="Arial"/>
          <w:i/>
          <w:iCs/>
          <w:sz w:val="24"/>
          <w:lang w:eastAsia="ja-JP"/>
        </w:rPr>
        <w:t>Preconf</w:t>
      </w:r>
      <w:bookmarkEnd w:id="67"/>
      <w:bookmarkEnd w:id="68"/>
      <w:proofErr w:type="spellEnd"/>
    </w:p>
    <w:p w14:paraId="41022853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AD1DB9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TAG-NR-SIDELINK-PRECONF-DEFINITIONS-START</w:t>
      </w:r>
    </w:p>
    <w:p w14:paraId="2FE1BE65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51E550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NR-Sidelink-Preconf DEFINITIONS AUTOMATIC TAGS ::=</w:t>
      </w:r>
    </w:p>
    <w:p w14:paraId="1AD6DF85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49A04D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14:paraId="6397702E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B7761E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703B3BD4" w14:textId="78193D7E" w:rsidR="005F1060" w:rsidRPr="005F1060" w:rsidDel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" w:author="Huawei_702" w:date="2021-04-15T16:23:00Z"/>
          <w:rFonts w:ascii="Courier New" w:eastAsia="Times New Roman" w:hAnsi="Courier New"/>
          <w:noProof/>
          <w:sz w:val="16"/>
          <w:lang w:eastAsia="en-GB"/>
        </w:rPr>
      </w:pPr>
      <w:del w:id="70" w:author="Huawei_702" w:date="2021-04-15T16:23:00Z">
        <w:r w:rsidRPr="005F1060" w:rsidDel="005F1060">
          <w:rPr>
            <w:rFonts w:ascii="Courier New" w:eastAsia="Times New Roman" w:hAnsi="Courier New"/>
            <w:noProof/>
            <w:sz w:val="16"/>
            <w:lang w:eastAsia="en-GB"/>
          </w:rPr>
          <w:delText>SL-CBR-CommonTxConfigList-r16,</w:delText>
        </w:r>
      </w:del>
    </w:p>
    <w:p w14:paraId="2B73398A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SL-FreqConfigCommon-r16,</w:t>
      </w:r>
    </w:p>
    <w:p w14:paraId="7E7330FB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SL-RadioBearerConfig-r16,</w:t>
      </w:r>
    </w:p>
    <w:p w14:paraId="242B02D3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lastRenderedPageBreak/>
        <w:t>SL-RLC-BearerConfig-r16,</w:t>
      </w:r>
    </w:p>
    <w:p w14:paraId="2118130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SL-EUTRA-AnchorCarrierFreqList-r16,</w:t>
      </w:r>
    </w:p>
    <w:p w14:paraId="339E93C3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SL-NR-AnchorCarrierFreqList-r16,</w:t>
      </w:r>
    </w:p>
    <w:p w14:paraId="65977DB9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SL-MeasConfigCommon-r16,</w:t>
      </w:r>
    </w:p>
    <w:p w14:paraId="7FBF12E5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SL-UE-SelectedConfig-r16,</w:t>
      </w:r>
    </w:p>
    <w:p w14:paraId="6044E29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TDD-UL-DL-ConfigCommon,</w:t>
      </w:r>
    </w:p>
    <w:p w14:paraId="4DB57706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maxNrofFreqSL-r16,</w:t>
      </w:r>
    </w:p>
    <w:p w14:paraId="45A3F58D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maxNrofSLRB-r16,</w:t>
      </w:r>
    </w:p>
    <w:p w14:paraId="3E0FE9EE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maxSL-LCID-r16</w:t>
      </w:r>
    </w:p>
    <w:p w14:paraId="038E22C9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sz w:val="16"/>
          <w:lang w:eastAsia="en-GB"/>
        </w:rPr>
        <w:t>FROM NR-RRC-Definitions;</w:t>
      </w:r>
    </w:p>
    <w:p w14:paraId="7ED92BE4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75D6D7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TAG-NR-SIDELINK-PRECONF-DEFINITIONS-STOP</w:t>
      </w:r>
    </w:p>
    <w:p w14:paraId="7FBFF09C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0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7E9047" w14:textId="77777777" w:rsidR="005F1060" w:rsidRPr="005F1060" w:rsidRDefault="005F1060" w:rsidP="005F10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D01667" w14:textId="77777777" w:rsidR="00814A51" w:rsidRPr="00814A51" w:rsidRDefault="00814A51" w:rsidP="00814A5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7D4494C8" w14:textId="77777777" w:rsidR="00E467D7" w:rsidRDefault="00E467D7">
      <w:pPr>
        <w:rPr>
          <w:noProof/>
        </w:rPr>
      </w:pPr>
    </w:p>
    <w:sectPr w:rsidR="00E467D7" w:rsidSect="00A77D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F09CE" w14:textId="77777777" w:rsidR="00FD7007" w:rsidRDefault="00FD7007">
      <w:r>
        <w:separator/>
      </w:r>
    </w:p>
  </w:endnote>
  <w:endnote w:type="continuationSeparator" w:id="0">
    <w:p w14:paraId="065958D6" w14:textId="77777777" w:rsidR="00FD7007" w:rsidRDefault="00FD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8C3DE" w14:textId="77777777" w:rsidR="00FD7007" w:rsidRDefault="00FD7007">
      <w:r>
        <w:separator/>
      </w:r>
    </w:p>
  </w:footnote>
  <w:footnote w:type="continuationSeparator" w:id="0">
    <w:p w14:paraId="7EFBA5E0" w14:textId="77777777" w:rsidR="00FD7007" w:rsidRDefault="00FD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F83" w:rsidRDefault="00AB2F8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702">
    <w15:presenceInfo w15:providerId="None" w15:userId="Huawei_7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71"/>
    <w:rsid w:val="00022E4A"/>
    <w:rsid w:val="0005590C"/>
    <w:rsid w:val="00055DAF"/>
    <w:rsid w:val="00064670"/>
    <w:rsid w:val="0007086C"/>
    <w:rsid w:val="000811B6"/>
    <w:rsid w:val="000A6394"/>
    <w:rsid w:val="000B2854"/>
    <w:rsid w:val="000B7FED"/>
    <w:rsid w:val="000C038A"/>
    <w:rsid w:val="000C6598"/>
    <w:rsid w:val="000D44B3"/>
    <w:rsid w:val="001173A3"/>
    <w:rsid w:val="00145D43"/>
    <w:rsid w:val="00146EBD"/>
    <w:rsid w:val="00185BAB"/>
    <w:rsid w:val="0018622E"/>
    <w:rsid w:val="00192C46"/>
    <w:rsid w:val="001A08B3"/>
    <w:rsid w:val="001A7B60"/>
    <w:rsid w:val="001B52F0"/>
    <w:rsid w:val="001B7A65"/>
    <w:rsid w:val="001D6843"/>
    <w:rsid w:val="001E41F3"/>
    <w:rsid w:val="00210CD4"/>
    <w:rsid w:val="0026004D"/>
    <w:rsid w:val="002640DD"/>
    <w:rsid w:val="00275D12"/>
    <w:rsid w:val="00284FEB"/>
    <w:rsid w:val="002860C4"/>
    <w:rsid w:val="002B5741"/>
    <w:rsid w:val="002C1AAA"/>
    <w:rsid w:val="002D0513"/>
    <w:rsid w:val="002E39E0"/>
    <w:rsid w:val="002E472E"/>
    <w:rsid w:val="002E6B01"/>
    <w:rsid w:val="0030018B"/>
    <w:rsid w:val="00305409"/>
    <w:rsid w:val="00314B17"/>
    <w:rsid w:val="00327502"/>
    <w:rsid w:val="00356907"/>
    <w:rsid w:val="003609EF"/>
    <w:rsid w:val="0036231A"/>
    <w:rsid w:val="00374DD4"/>
    <w:rsid w:val="00395C10"/>
    <w:rsid w:val="003A2792"/>
    <w:rsid w:val="003E1A36"/>
    <w:rsid w:val="003E4A03"/>
    <w:rsid w:val="003F5410"/>
    <w:rsid w:val="00410371"/>
    <w:rsid w:val="004242F1"/>
    <w:rsid w:val="0049536B"/>
    <w:rsid w:val="004B14A1"/>
    <w:rsid w:val="004B75B7"/>
    <w:rsid w:val="004F7D02"/>
    <w:rsid w:val="005032CE"/>
    <w:rsid w:val="0051580D"/>
    <w:rsid w:val="00522F80"/>
    <w:rsid w:val="00547111"/>
    <w:rsid w:val="00565648"/>
    <w:rsid w:val="005819B4"/>
    <w:rsid w:val="00583E1D"/>
    <w:rsid w:val="00592D74"/>
    <w:rsid w:val="005A0937"/>
    <w:rsid w:val="005A5C46"/>
    <w:rsid w:val="005B05F9"/>
    <w:rsid w:val="005B1790"/>
    <w:rsid w:val="005E0CC4"/>
    <w:rsid w:val="005E2C44"/>
    <w:rsid w:val="005F1060"/>
    <w:rsid w:val="006126CD"/>
    <w:rsid w:val="00621188"/>
    <w:rsid w:val="006257ED"/>
    <w:rsid w:val="00665C47"/>
    <w:rsid w:val="006664F6"/>
    <w:rsid w:val="00676A13"/>
    <w:rsid w:val="00691D30"/>
    <w:rsid w:val="00691E8C"/>
    <w:rsid w:val="00695808"/>
    <w:rsid w:val="006B3422"/>
    <w:rsid w:val="006B46FB"/>
    <w:rsid w:val="006E21FB"/>
    <w:rsid w:val="006E7337"/>
    <w:rsid w:val="006F5F5E"/>
    <w:rsid w:val="00774955"/>
    <w:rsid w:val="00792342"/>
    <w:rsid w:val="007977A8"/>
    <w:rsid w:val="007B512A"/>
    <w:rsid w:val="007C2097"/>
    <w:rsid w:val="007C26A2"/>
    <w:rsid w:val="007C3EAD"/>
    <w:rsid w:val="007D20F8"/>
    <w:rsid w:val="007D6A07"/>
    <w:rsid w:val="007D6CE1"/>
    <w:rsid w:val="007F2024"/>
    <w:rsid w:val="007F7259"/>
    <w:rsid w:val="008012B9"/>
    <w:rsid w:val="008040A8"/>
    <w:rsid w:val="00814A51"/>
    <w:rsid w:val="00822C28"/>
    <w:rsid w:val="008279FA"/>
    <w:rsid w:val="00832E4E"/>
    <w:rsid w:val="00850FC0"/>
    <w:rsid w:val="008515DB"/>
    <w:rsid w:val="008626E7"/>
    <w:rsid w:val="00870EE7"/>
    <w:rsid w:val="00881427"/>
    <w:rsid w:val="008863B9"/>
    <w:rsid w:val="008972F0"/>
    <w:rsid w:val="008A45A6"/>
    <w:rsid w:val="008C1A9E"/>
    <w:rsid w:val="008F3789"/>
    <w:rsid w:val="008F686C"/>
    <w:rsid w:val="00910945"/>
    <w:rsid w:val="009148DE"/>
    <w:rsid w:val="009227A9"/>
    <w:rsid w:val="00941E30"/>
    <w:rsid w:val="00942A7D"/>
    <w:rsid w:val="00952BA4"/>
    <w:rsid w:val="00956378"/>
    <w:rsid w:val="009777D9"/>
    <w:rsid w:val="00977824"/>
    <w:rsid w:val="00990515"/>
    <w:rsid w:val="00991B88"/>
    <w:rsid w:val="009A5753"/>
    <w:rsid w:val="009A579D"/>
    <w:rsid w:val="009B01E5"/>
    <w:rsid w:val="009B268A"/>
    <w:rsid w:val="009D77B5"/>
    <w:rsid w:val="009E3297"/>
    <w:rsid w:val="009E618E"/>
    <w:rsid w:val="009F734F"/>
    <w:rsid w:val="00A246B6"/>
    <w:rsid w:val="00A47E70"/>
    <w:rsid w:val="00A50CF0"/>
    <w:rsid w:val="00A7671C"/>
    <w:rsid w:val="00A77DC4"/>
    <w:rsid w:val="00A940D0"/>
    <w:rsid w:val="00A970A8"/>
    <w:rsid w:val="00AA2CBC"/>
    <w:rsid w:val="00AB2BFB"/>
    <w:rsid w:val="00AB2F83"/>
    <w:rsid w:val="00AC5820"/>
    <w:rsid w:val="00AD1CD8"/>
    <w:rsid w:val="00B04849"/>
    <w:rsid w:val="00B241BA"/>
    <w:rsid w:val="00B258BB"/>
    <w:rsid w:val="00B67B97"/>
    <w:rsid w:val="00B968C8"/>
    <w:rsid w:val="00B97185"/>
    <w:rsid w:val="00BA3EC5"/>
    <w:rsid w:val="00BA51D9"/>
    <w:rsid w:val="00BB5DFC"/>
    <w:rsid w:val="00BD279D"/>
    <w:rsid w:val="00BD6BB8"/>
    <w:rsid w:val="00BE1317"/>
    <w:rsid w:val="00C66BA2"/>
    <w:rsid w:val="00C67564"/>
    <w:rsid w:val="00C863C1"/>
    <w:rsid w:val="00C95985"/>
    <w:rsid w:val="00CA3670"/>
    <w:rsid w:val="00CB4402"/>
    <w:rsid w:val="00CC116A"/>
    <w:rsid w:val="00CC5026"/>
    <w:rsid w:val="00CC68D0"/>
    <w:rsid w:val="00D03F9A"/>
    <w:rsid w:val="00D06D51"/>
    <w:rsid w:val="00D12749"/>
    <w:rsid w:val="00D1476A"/>
    <w:rsid w:val="00D24991"/>
    <w:rsid w:val="00D31018"/>
    <w:rsid w:val="00D43FCE"/>
    <w:rsid w:val="00D50255"/>
    <w:rsid w:val="00D66520"/>
    <w:rsid w:val="00D75E7D"/>
    <w:rsid w:val="00D816DC"/>
    <w:rsid w:val="00DC49BB"/>
    <w:rsid w:val="00DE34CF"/>
    <w:rsid w:val="00DF6104"/>
    <w:rsid w:val="00E13F3D"/>
    <w:rsid w:val="00E34898"/>
    <w:rsid w:val="00E40AEB"/>
    <w:rsid w:val="00E467D7"/>
    <w:rsid w:val="00E50B90"/>
    <w:rsid w:val="00E55D05"/>
    <w:rsid w:val="00E65C45"/>
    <w:rsid w:val="00E74216"/>
    <w:rsid w:val="00EB09B7"/>
    <w:rsid w:val="00EE7D7C"/>
    <w:rsid w:val="00EF1A59"/>
    <w:rsid w:val="00F1040D"/>
    <w:rsid w:val="00F25D98"/>
    <w:rsid w:val="00F300FB"/>
    <w:rsid w:val="00F40E99"/>
    <w:rsid w:val="00FA7A7F"/>
    <w:rsid w:val="00FB6386"/>
    <w:rsid w:val="00FD7007"/>
    <w:rsid w:val="00FE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467D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CA3670"/>
    <w:pPr>
      <w:ind w:firstLineChars="200" w:firstLine="420"/>
    </w:pPr>
  </w:style>
  <w:style w:type="character" w:customStyle="1" w:styleId="NOChar">
    <w:name w:val="NO Char"/>
    <w:link w:val="NO"/>
    <w:qFormat/>
    <w:rsid w:val="0056564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5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6564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656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6564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6564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6564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65648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FFA8-C6F9-48C3-8EB8-DB6E9C2D5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19</Pages>
  <Words>6796</Words>
  <Characters>38742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2021-04-23T07:41:00Z</dcterms:created>
  <dcterms:modified xsi:type="dcterms:W3CDTF">2021-05-10T08:51:00Z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(3)IRrpzxi4BcNwO39j7ZQf9JqKflyYrW6vPY8wOH3CTmJUGF5yl44jj7UOKGu/2dzc8UiZiK2w
R0k+WPmOQ02eGy2K9YaD/RU/FYrfNkiE0k1n/I+aGJokM2/sQA8haDg8coQOi5u72eMfHr0S
VTNxhCt4lUCkClg200TT2TX2NOxAgJhO31BqxNcbiN1YFeXWx4lwa8ATqrDOqA/HWbiNKFlI
FjGrxVQH3HGjZ6Hq3Z</vt:lpwstr>
  </property>
  <property fmtid="{D5CDD505-2E9C-101B-9397-08002B2CF9AE}" pid="22" name="_2015_ms_pID_7253431">
    <vt:lpwstr>wwPkQQnq3JiReVcf0s0U4TFkB/NI0dET5n+0os5ISrTxAxRyPeb9Uk
t+pMwuEM2CNFMT8zacMGp48y3vGy3Lz9B7aLvuUcu1IKDCAykBX/GBSn4dvZONwnOdQho6nU
H6e2ivX6VpDiKaWjeiI6Jk1litGrbKzYeWLpMSHrqWLs0tdFmsf2SutESxqwU+H0x4vyj7I4
mQwqAm77BCNQX39oLQJXnsohhGvHsf/AAQ2A</vt:lpwstr>
  </property>
  <property fmtid="{D5CDD505-2E9C-101B-9397-08002B2CF9AE}" pid="23" name="_2015_ms_pID_7253432">
    <vt:lpwstr>Cpe+rgV2aXZMf01+MGcRKQc=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1620287146</vt:lpwstr>
  </property>
</Properties>
</file>